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0DB" w:rsidRDefault="00CD10DB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caps/>
          <w:noProof/>
          <w:sz w:val="24"/>
          <w:szCs w:val="24"/>
          <w:lang w:eastAsia="ru-RU"/>
        </w:rPr>
        <w:drawing>
          <wp:inline distT="0" distB="0" distL="0" distR="0" wp14:anchorId="564665B6" wp14:editId="6205EFE5">
            <wp:extent cx="5940425" cy="812464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4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0DB" w:rsidRDefault="00CD10DB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CD10DB" w:rsidRDefault="00CD10DB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CD10DB" w:rsidRDefault="00CD10DB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CD10DB" w:rsidRDefault="00CD10DB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CD10DB" w:rsidRDefault="00CD10DB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CD10DB" w:rsidRDefault="00CD10DB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  <w:r w:rsidRPr="00FF076A">
        <w:rPr>
          <w:rFonts w:ascii="Times New Roman" w:hAnsi="Times New Roman"/>
          <w:caps/>
          <w:sz w:val="24"/>
          <w:szCs w:val="24"/>
          <w:lang w:eastAsia="ru-RU"/>
        </w:rPr>
        <w:lastRenderedPageBreak/>
        <w:t>МИНИСТЕРСТВО ОБРАЗОВАНИЯ И НАУКИ РОССИЙСКОЙ ФЕДЕРАЦИИ</w:t>
      </w: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  <w:r w:rsidRPr="00FF076A">
        <w:rPr>
          <w:rFonts w:ascii="Times New Roman" w:hAnsi="Times New Roman"/>
          <w:caps/>
          <w:sz w:val="24"/>
          <w:szCs w:val="24"/>
          <w:lang w:eastAsia="ru-RU"/>
        </w:rPr>
        <w:t>департамент образования Вологодской области</w:t>
      </w: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  <w:r w:rsidRPr="00FF076A">
        <w:rPr>
          <w:rFonts w:ascii="Times New Roman" w:hAnsi="Times New Roman"/>
          <w:caps/>
          <w:sz w:val="24"/>
          <w:szCs w:val="24"/>
          <w:lang w:eastAsia="ru-RU"/>
        </w:rPr>
        <w:t xml:space="preserve">бюджетное Профессиональное образовательное  учреждение </w:t>
      </w: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caps/>
          <w:sz w:val="24"/>
          <w:szCs w:val="24"/>
          <w:lang w:eastAsia="ru-RU"/>
        </w:rPr>
      </w:pPr>
      <w:r w:rsidRPr="00FF076A">
        <w:rPr>
          <w:rFonts w:ascii="Times New Roman" w:hAnsi="Times New Roman"/>
          <w:caps/>
          <w:sz w:val="24"/>
          <w:szCs w:val="24"/>
          <w:lang w:eastAsia="ru-RU"/>
        </w:rPr>
        <w:t>вологодской области</w:t>
      </w: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FF076A">
        <w:rPr>
          <w:rFonts w:ascii="Times New Roman" w:hAnsi="Times New Roman"/>
          <w:caps/>
          <w:sz w:val="24"/>
          <w:szCs w:val="24"/>
          <w:lang w:eastAsia="ru-RU"/>
        </w:rPr>
        <w:t>"Сокольский педагогический колледж"</w:t>
      </w: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048"/>
        <w:gridCol w:w="3523"/>
      </w:tblGrid>
      <w:tr w:rsidR="006F7518" w:rsidRPr="007959E8" w:rsidTr="00E10D69">
        <w:tc>
          <w:tcPr>
            <w:tcW w:w="6048" w:type="dxa"/>
          </w:tcPr>
          <w:p w:rsidR="006F7518" w:rsidRPr="00FF076A" w:rsidRDefault="006F7518" w:rsidP="00E10D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</w:tc>
        <w:tc>
          <w:tcPr>
            <w:tcW w:w="3523" w:type="dxa"/>
          </w:tcPr>
          <w:p w:rsidR="006F7518" w:rsidRPr="00FF076A" w:rsidRDefault="006F7518" w:rsidP="00E10D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76A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:rsidR="006F7518" w:rsidRPr="00FF076A" w:rsidRDefault="006F7518" w:rsidP="00E10D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076A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______/И.Л. Шохина/</w:t>
            </w:r>
          </w:p>
          <w:p w:rsidR="006F7518" w:rsidRPr="00FF076A" w:rsidRDefault="006F7518" w:rsidP="00E10D6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 w:rsidRPr="00FF076A">
              <w:rPr>
                <w:rFonts w:ascii="Times New Roman" w:hAnsi="Times New Roman"/>
                <w:sz w:val="24"/>
                <w:szCs w:val="24"/>
                <w:lang w:eastAsia="ru-RU"/>
              </w:rPr>
              <w:t>«___»__________2017 г.</w:t>
            </w:r>
          </w:p>
        </w:tc>
      </w:tr>
    </w:tbl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Pr="00FF076A" w:rsidRDefault="006F7518" w:rsidP="006E2E3E">
      <w:pPr>
        <w:keepNext/>
        <w:autoSpaceDE w:val="0"/>
        <w:autoSpaceDN w:val="0"/>
        <w:spacing w:after="0" w:line="240" w:lineRule="auto"/>
        <w:ind w:left="6300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 w:rsidRPr="00FF076A">
        <w:rPr>
          <w:rFonts w:ascii="Times New Roman" w:hAnsi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u w:val="single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ru-RU"/>
        </w:rPr>
      </w:pPr>
      <w:r w:rsidRPr="00FF076A">
        <w:rPr>
          <w:rFonts w:ascii="Times New Roman" w:hAnsi="Times New Roman"/>
          <w:b/>
          <w:sz w:val="28"/>
          <w:szCs w:val="28"/>
          <w:lang w:eastAsia="ru-RU"/>
        </w:rPr>
        <w:t>Иностранный язык (н</w:t>
      </w:r>
      <w:r>
        <w:rPr>
          <w:rFonts w:ascii="Times New Roman" w:hAnsi="Times New Roman"/>
          <w:b/>
          <w:sz w:val="28"/>
          <w:szCs w:val="28"/>
          <w:lang w:eastAsia="ru-RU"/>
        </w:rPr>
        <w:t>емец</w:t>
      </w:r>
      <w:r w:rsidRPr="00FF076A">
        <w:rPr>
          <w:rFonts w:ascii="Times New Roman" w:hAnsi="Times New Roman"/>
          <w:b/>
          <w:sz w:val="28"/>
          <w:szCs w:val="28"/>
          <w:lang w:eastAsia="ru-RU"/>
        </w:rPr>
        <w:t>кий)</w:t>
      </w: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7518" w:rsidRPr="007F6C20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7F6C20">
        <w:rPr>
          <w:rFonts w:ascii="Times New Roman" w:hAnsi="Times New Roman"/>
          <w:sz w:val="28"/>
          <w:szCs w:val="24"/>
          <w:lang w:eastAsia="ru-RU"/>
        </w:rPr>
        <w:t>Специальность Дошкольное образование</w:t>
      </w:r>
    </w:p>
    <w:p w:rsidR="006F7518" w:rsidRPr="007F6C20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6F7518" w:rsidRPr="007F6C20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7F6C20">
        <w:rPr>
          <w:rFonts w:ascii="Times New Roman" w:hAnsi="Times New Roman"/>
          <w:sz w:val="28"/>
          <w:szCs w:val="24"/>
          <w:lang w:eastAsia="ru-RU"/>
        </w:rPr>
        <w:t>(углубленная подготовка)</w:t>
      </w: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7518" w:rsidRPr="007F6C20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7F6C20">
        <w:rPr>
          <w:rFonts w:ascii="Times New Roman" w:hAnsi="Times New Roman"/>
          <w:sz w:val="28"/>
          <w:szCs w:val="24"/>
          <w:lang w:eastAsia="ru-RU"/>
        </w:rPr>
        <w:t>Сокол</w:t>
      </w:r>
    </w:p>
    <w:p w:rsidR="006F7518" w:rsidRPr="007F6C20" w:rsidRDefault="006F7518" w:rsidP="006E2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pacing w:val="-2"/>
          <w:szCs w:val="20"/>
          <w:lang w:eastAsia="ru-RU"/>
        </w:rPr>
      </w:pPr>
    </w:p>
    <w:p w:rsidR="006F7518" w:rsidRPr="007F6C20" w:rsidRDefault="006F7518" w:rsidP="006E2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8"/>
          <w:szCs w:val="24"/>
          <w:lang w:eastAsia="ru-RU"/>
        </w:rPr>
      </w:pPr>
      <w:r w:rsidRPr="007F6C20">
        <w:rPr>
          <w:rFonts w:ascii="Times New Roman" w:hAnsi="Times New Roman"/>
          <w:bCs/>
          <w:sz w:val="28"/>
          <w:szCs w:val="24"/>
          <w:lang w:eastAsia="ru-RU"/>
        </w:rPr>
        <w:t>2017</w:t>
      </w: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FF076A">
        <w:rPr>
          <w:rFonts w:ascii="Times New Roman" w:hAnsi="Times New Roman"/>
          <w:bCs/>
          <w:i/>
          <w:sz w:val="24"/>
          <w:szCs w:val="24"/>
          <w:lang w:eastAsia="ru-RU"/>
        </w:rPr>
        <w:br w:type="page"/>
      </w:r>
      <w:r w:rsidRPr="00FF076A">
        <w:rPr>
          <w:rFonts w:ascii="Times New Roman" w:hAnsi="Times New Roman"/>
          <w:sz w:val="24"/>
          <w:szCs w:val="24"/>
          <w:lang w:eastAsia="ru-RU"/>
        </w:rPr>
        <w:t xml:space="preserve">Программа учебной дисциплиныразработана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 </w:t>
      </w:r>
      <w:r>
        <w:rPr>
          <w:rFonts w:ascii="Times New Roman" w:hAnsi="Times New Roman"/>
          <w:sz w:val="24"/>
          <w:szCs w:val="24"/>
          <w:lang w:eastAsia="ru-RU"/>
        </w:rPr>
        <w:t>Д</w:t>
      </w:r>
      <w:r w:rsidRPr="00FF076A">
        <w:rPr>
          <w:rFonts w:ascii="Times New Roman" w:hAnsi="Times New Roman"/>
          <w:sz w:val="24"/>
          <w:szCs w:val="24"/>
          <w:lang w:eastAsia="ru-RU"/>
        </w:rPr>
        <w:t>ошкольное образование</w:t>
      </w: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rPr>
          <w:rFonts w:ascii="Times New Roman" w:hAnsi="Times New Roman"/>
          <w:i/>
          <w:sz w:val="24"/>
          <w:szCs w:val="24"/>
          <w:vertAlign w:val="superscript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076A">
        <w:rPr>
          <w:rFonts w:ascii="Times New Roman" w:hAnsi="Times New Roman"/>
          <w:sz w:val="24"/>
          <w:szCs w:val="24"/>
          <w:lang w:eastAsia="ru-RU"/>
        </w:rPr>
        <w:t>Организация-разработчик: БПОУ ВО «Сокольский педагогический колледж»</w:t>
      </w: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Разработчики:</w:t>
      </w:r>
      <w:r w:rsidR="007F6C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Стыхина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Ольга Александр</w:t>
      </w:r>
      <w:r w:rsidRPr="00FF076A">
        <w:rPr>
          <w:rFonts w:ascii="Times New Roman" w:hAnsi="Times New Roman"/>
          <w:sz w:val="24"/>
          <w:szCs w:val="24"/>
          <w:lang w:eastAsia="ru-RU"/>
        </w:rPr>
        <w:t>овна, преподаватель</w:t>
      </w:r>
    </w:p>
    <w:p w:rsidR="006F7518" w:rsidRPr="00FF076A" w:rsidRDefault="006F7518" w:rsidP="006E2E3E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F7518" w:rsidRPr="00FF076A" w:rsidRDefault="006F7518" w:rsidP="006E2E3E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F7518" w:rsidRPr="00FF076A" w:rsidRDefault="006F7518" w:rsidP="006E2E3E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F7518" w:rsidRPr="00FF076A" w:rsidRDefault="006F7518" w:rsidP="006E2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FF076A">
        <w:rPr>
          <w:rFonts w:ascii="Times New Roman" w:hAnsi="Times New Roman"/>
          <w:sz w:val="24"/>
          <w:szCs w:val="24"/>
          <w:lang w:eastAsia="ru-RU"/>
        </w:rPr>
        <w:t>Рассмотрена  ПЦК</w:t>
      </w:r>
      <w:proofErr w:type="gramEnd"/>
      <w:r w:rsidRPr="00FF076A">
        <w:rPr>
          <w:rFonts w:ascii="Times New Roman" w:hAnsi="Times New Roman"/>
          <w:sz w:val="24"/>
          <w:szCs w:val="24"/>
          <w:lang w:eastAsia="ru-RU"/>
        </w:rPr>
        <w:t xml:space="preserve"> дисциплин гуманитарного и естественно-научного цикла</w:t>
      </w:r>
    </w:p>
    <w:p w:rsidR="006F7518" w:rsidRPr="00FF076A" w:rsidRDefault="006F7518" w:rsidP="006E2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FF076A">
        <w:rPr>
          <w:rFonts w:ascii="Times New Roman" w:hAnsi="Times New Roman"/>
          <w:sz w:val="24"/>
          <w:szCs w:val="24"/>
          <w:lang w:eastAsia="ru-RU"/>
        </w:rPr>
        <w:t>Протокол  № 9  от «23» мая 2017  г.</w:t>
      </w:r>
    </w:p>
    <w:p w:rsidR="006F7518" w:rsidRPr="00FF076A" w:rsidRDefault="006F7518" w:rsidP="006E2E3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FF076A">
        <w:rPr>
          <w:rFonts w:ascii="Times New Roman" w:hAnsi="Times New Roman"/>
          <w:sz w:val="24"/>
          <w:szCs w:val="24"/>
          <w:lang w:eastAsia="ru-RU"/>
        </w:rPr>
        <w:tab/>
      </w:r>
      <w:r w:rsidRPr="00FF076A">
        <w:rPr>
          <w:rFonts w:ascii="Times New Roman" w:hAnsi="Times New Roman"/>
          <w:sz w:val="24"/>
          <w:szCs w:val="24"/>
          <w:lang w:eastAsia="ru-RU"/>
        </w:rPr>
        <w:tab/>
      </w:r>
      <w:r w:rsidRPr="00FF076A">
        <w:rPr>
          <w:rFonts w:ascii="Times New Roman" w:hAnsi="Times New Roman"/>
          <w:sz w:val="24"/>
          <w:szCs w:val="24"/>
          <w:lang w:eastAsia="ru-RU"/>
        </w:rPr>
        <w:tab/>
      </w:r>
      <w:r w:rsidRPr="00FF076A">
        <w:rPr>
          <w:rFonts w:ascii="Times New Roman" w:hAnsi="Times New Roman"/>
          <w:sz w:val="24"/>
          <w:szCs w:val="24"/>
          <w:lang w:eastAsia="ru-RU"/>
        </w:rPr>
        <w:tab/>
      </w:r>
    </w:p>
    <w:p w:rsidR="006F7518" w:rsidRPr="00FF076A" w:rsidRDefault="006F7518" w:rsidP="006E2E3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F076A">
        <w:rPr>
          <w:rFonts w:ascii="Times New Roman" w:hAnsi="Times New Roman"/>
          <w:sz w:val="24"/>
          <w:szCs w:val="24"/>
          <w:lang w:eastAsia="ru-RU"/>
        </w:rPr>
        <w:t xml:space="preserve">            Председатель:</w:t>
      </w:r>
      <w:r w:rsidRPr="00FF076A">
        <w:rPr>
          <w:rFonts w:ascii="Times New Roman" w:hAnsi="Times New Roman"/>
          <w:sz w:val="24"/>
          <w:szCs w:val="24"/>
          <w:lang w:eastAsia="ru-RU"/>
        </w:rPr>
        <w:tab/>
        <w:t xml:space="preserve">_____________ </w:t>
      </w:r>
      <w:r w:rsidRPr="00FF076A">
        <w:rPr>
          <w:rFonts w:ascii="Times New Roman" w:hAnsi="Times New Roman"/>
          <w:sz w:val="24"/>
          <w:szCs w:val="24"/>
          <w:lang w:eastAsia="ru-RU"/>
        </w:rPr>
        <w:tab/>
        <w:t>Шпагина Н.В.</w:t>
      </w:r>
    </w:p>
    <w:p w:rsidR="006F7518" w:rsidRPr="00FF076A" w:rsidRDefault="006F7518" w:rsidP="006E2E3E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FF076A">
        <w:rPr>
          <w:rFonts w:ascii="Times New Roman" w:hAnsi="Times New Roman"/>
          <w:i/>
          <w:sz w:val="28"/>
          <w:szCs w:val="28"/>
          <w:vertAlign w:val="superscript"/>
          <w:lang w:eastAsia="ru-RU"/>
        </w:rPr>
        <w:t>©</w:t>
      </w:r>
      <w:r w:rsidRPr="00FF076A">
        <w:rPr>
          <w:rFonts w:ascii="Times New Roman" w:hAnsi="Times New Roman"/>
          <w:sz w:val="24"/>
          <w:szCs w:val="24"/>
          <w:lang w:eastAsia="ru-RU"/>
        </w:rPr>
        <w:t xml:space="preserve"> БПОУ ВО «Сокольский педагогический колледж»</w:t>
      </w:r>
    </w:p>
    <w:p w:rsidR="006F7518" w:rsidRPr="00FF076A" w:rsidRDefault="006F7518" w:rsidP="006E2E3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Стыхина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Ольга Александр</w:t>
      </w:r>
      <w:r w:rsidRPr="00FF076A">
        <w:rPr>
          <w:rFonts w:ascii="Times New Roman" w:hAnsi="Times New Roman"/>
          <w:sz w:val="24"/>
          <w:szCs w:val="24"/>
          <w:lang w:eastAsia="ru-RU"/>
        </w:rPr>
        <w:t>овна, преподаватель</w:t>
      </w:r>
    </w:p>
    <w:p w:rsidR="006F7518" w:rsidRPr="00FF076A" w:rsidRDefault="006F7518" w:rsidP="006E2E3E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hAnsi="Times New Roman"/>
          <w:i/>
          <w:caps/>
          <w:sz w:val="28"/>
          <w:szCs w:val="28"/>
          <w:lang w:eastAsia="ru-RU"/>
        </w:rPr>
      </w:pPr>
    </w:p>
    <w:p w:rsidR="006F7518" w:rsidRPr="00FF076A" w:rsidRDefault="006F7518" w:rsidP="006E2E3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FF076A">
        <w:rPr>
          <w:rFonts w:ascii="Times New Roman" w:hAnsi="Times New Roman"/>
          <w:bCs/>
          <w:i/>
          <w:sz w:val="24"/>
          <w:szCs w:val="24"/>
          <w:lang w:eastAsia="ru-RU"/>
        </w:rPr>
        <w:br w:type="page"/>
      </w:r>
      <w:r w:rsidRPr="00FF076A">
        <w:rPr>
          <w:rFonts w:ascii="Times New Roman" w:hAnsi="Times New Roman"/>
          <w:b/>
          <w:sz w:val="28"/>
          <w:szCs w:val="28"/>
          <w:lang w:eastAsia="ru-RU"/>
        </w:rPr>
        <w:t>СОДЕРЖАНИЕ</w:t>
      </w:r>
    </w:p>
    <w:p w:rsidR="006F7518" w:rsidRPr="00FF076A" w:rsidRDefault="006F7518" w:rsidP="006E2E3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F7518" w:rsidRPr="007959E8" w:rsidTr="00E10D69">
        <w:tc>
          <w:tcPr>
            <w:tcW w:w="7668" w:type="dxa"/>
          </w:tcPr>
          <w:p w:rsidR="006F7518" w:rsidRPr="00FF076A" w:rsidRDefault="006F7518" w:rsidP="00E10D69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6F7518" w:rsidRPr="00FF076A" w:rsidRDefault="006F7518" w:rsidP="00E1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076A">
              <w:rPr>
                <w:rFonts w:ascii="Times New Roman" w:hAnsi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6F7518" w:rsidRPr="007959E8" w:rsidTr="00E10D69">
        <w:tc>
          <w:tcPr>
            <w:tcW w:w="7668" w:type="dxa"/>
          </w:tcPr>
          <w:p w:rsidR="006F7518" w:rsidRPr="00FF076A" w:rsidRDefault="006F7518" w:rsidP="00E10D69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F076A"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6F7518" w:rsidRPr="00FF076A" w:rsidRDefault="006F7518" w:rsidP="00E10D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6F7518" w:rsidRPr="00FF076A" w:rsidRDefault="006F7518" w:rsidP="00E1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076A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6F7518" w:rsidRPr="007959E8" w:rsidTr="00E10D69">
        <w:tc>
          <w:tcPr>
            <w:tcW w:w="7668" w:type="dxa"/>
          </w:tcPr>
          <w:p w:rsidR="006F7518" w:rsidRPr="00FF076A" w:rsidRDefault="006F7518" w:rsidP="00E10D69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F076A"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6F7518" w:rsidRPr="00FF076A" w:rsidRDefault="006F7518" w:rsidP="00E10D69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6F7518" w:rsidRPr="00FF076A" w:rsidRDefault="006F7518" w:rsidP="00E1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076A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</w:tr>
      <w:tr w:rsidR="006F7518" w:rsidRPr="007959E8" w:rsidTr="00E10D69">
        <w:trPr>
          <w:trHeight w:val="670"/>
        </w:trPr>
        <w:tc>
          <w:tcPr>
            <w:tcW w:w="7668" w:type="dxa"/>
          </w:tcPr>
          <w:p w:rsidR="006F7518" w:rsidRPr="00FF076A" w:rsidRDefault="006F7518" w:rsidP="00E10D69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F076A"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>условия реализации программы учебной дисциплины</w:t>
            </w:r>
          </w:p>
          <w:p w:rsidR="006F7518" w:rsidRPr="00FF076A" w:rsidRDefault="006F7518" w:rsidP="00E10D69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6F7518" w:rsidRPr="00FF076A" w:rsidRDefault="006F7518" w:rsidP="00E1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076A">
              <w:rPr>
                <w:rFonts w:ascii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6F7518" w:rsidRPr="007959E8" w:rsidTr="00E10D69">
        <w:tc>
          <w:tcPr>
            <w:tcW w:w="7668" w:type="dxa"/>
          </w:tcPr>
          <w:p w:rsidR="006F7518" w:rsidRPr="00FF076A" w:rsidRDefault="006F7518" w:rsidP="00E10D69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F076A"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6F7518" w:rsidRPr="00FF076A" w:rsidRDefault="006F7518" w:rsidP="00E10D69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6F7518" w:rsidRPr="00FF076A" w:rsidRDefault="006F7518" w:rsidP="00E10D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F076A">
              <w:rPr>
                <w:rFonts w:ascii="Times New Roman" w:hAnsi="Times New Roman"/>
                <w:sz w:val="28"/>
                <w:szCs w:val="28"/>
                <w:lang w:eastAsia="ru-RU"/>
              </w:rPr>
              <w:t>14</w:t>
            </w:r>
          </w:p>
        </w:tc>
      </w:tr>
    </w:tbl>
    <w:p w:rsidR="006F7518" w:rsidRPr="00FF076A" w:rsidRDefault="006F7518" w:rsidP="006E2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F7518" w:rsidRPr="00FF076A" w:rsidRDefault="006F7518" w:rsidP="006E2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6F7518" w:rsidRDefault="006F7518" w:rsidP="006E2E3E"/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6F7518" w:rsidRPr="0095001D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 w:rsidRPr="0095001D">
        <w:rPr>
          <w:rFonts w:ascii="Times New Roman" w:hAnsi="Times New Roman"/>
          <w:b/>
          <w:caps/>
          <w:sz w:val="28"/>
          <w:szCs w:val="28"/>
          <w:lang w:eastAsia="ru-RU"/>
        </w:rPr>
        <w:t>1. паспорт ПРОГРАММЫ УЧЕБНОЙ ДИСЦИПЛИНЫ</w:t>
      </w:r>
    </w:p>
    <w:p w:rsidR="006F7518" w:rsidRPr="0095001D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5001D">
        <w:rPr>
          <w:rFonts w:ascii="Times New Roman" w:hAnsi="Times New Roman"/>
          <w:b/>
          <w:sz w:val="28"/>
          <w:szCs w:val="28"/>
          <w:lang w:eastAsia="ru-RU"/>
        </w:rPr>
        <w:t>Иностранный язык (н</w:t>
      </w:r>
      <w:r>
        <w:rPr>
          <w:rFonts w:ascii="Times New Roman" w:hAnsi="Times New Roman"/>
          <w:b/>
          <w:sz w:val="28"/>
          <w:szCs w:val="28"/>
          <w:lang w:eastAsia="ru-RU"/>
        </w:rPr>
        <w:t>емец</w:t>
      </w:r>
      <w:r w:rsidRPr="0095001D">
        <w:rPr>
          <w:rFonts w:ascii="Times New Roman" w:hAnsi="Times New Roman"/>
          <w:b/>
          <w:sz w:val="28"/>
          <w:szCs w:val="28"/>
          <w:lang w:eastAsia="ru-RU"/>
        </w:rPr>
        <w:t>кий)</w:t>
      </w:r>
    </w:p>
    <w:p w:rsidR="006F7518" w:rsidRPr="0095001D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/>
          <w:b/>
          <w:sz w:val="28"/>
          <w:szCs w:val="28"/>
          <w:u w:val="single"/>
          <w:lang w:eastAsia="ru-RU"/>
        </w:rPr>
      </w:pPr>
    </w:p>
    <w:p w:rsidR="006F7518" w:rsidRPr="0095001D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5001D">
        <w:rPr>
          <w:rFonts w:ascii="Times New Roman" w:hAnsi="Times New Roman"/>
          <w:b/>
          <w:sz w:val="28"/>
          <w:szCs w:val="28"/>
          <w:lang w:eastAsia="ru-RU"/>
        </w:rPr>
        <w:t>1.1. Область применения программы</w:t>
      </w:r>
    </w:p>
    <w:p w:rsidR="006F7518" w:rsidRPr="0095001D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F7518" w:rsidRPr="0095001D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>Программа учебной дисциплины является частью основной профессиональной образовательной программы в соответствии с ФГОС по специальности Дошкольное образование.</w:t>
      </w:r>
    </w:p>
    <w:p w:rsidR="006F7518" w:rsidRPr="0095001D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6F7518" w:rsidRPr="0095001D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sz w:val="12"/>
          <w:szCs w:val="16"/>
          <w:lang w:eastAsia="ru-RU"/>
        </w:rPr>
      </w:pPr>
    </w:p>
    <w:p w:rsidR="006F7518" w:rsidRPr="0095001D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500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Программа учебной дисциплины может быть использована в качестве примерной или </w:t>
      </w:r>
      <w:r w:rsidR="007F6C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разработке программ учебной </w:t>
      </w:r>
      <w:r w:rsidRPr="0095001D">
        <w:rPr>
          <w:rFonts w:ascii="Times New Roman" w:hAnsi="Times New Roman"/>
          <w:color w:val="000000"/>
          <w:sz w:val="28"/>
          <w:szCs w:val="28"/>
          <w:lang w:eastAsia="ru-RU"/>
        </w:rPr>
        <w:t>дисциплины</w:t>
      </w:r>
      <w:r w:rsidR="007F6C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9500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специальности </w:t>
      </w:r>
      <w:r w:rsidRPr="0095001D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Преподавание в начальных классах.</w:t>
      </w:r>
    </w:p>
    <w:p w:rsidR="006F7518" w:rsidRPr="0095001D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6F7518" w:rsidRPr="0095001D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95001D">
        <w:rPr>
          <w:rFonts w:ascii="Times New Roman" w:hAnsi="Times New Roman"/>
          <w:sz w:val="28"/>
          <w:szCs w:val="28"/>
          <w:lang w:eastAsia="ru-RU"/>
        </w:rPr>
        <w:t>принадлежит к общему гуманитарному и социально-экономическому циклу.</w:t>
      </w:r>
    </w:p>
    <w:p w:rsidR="006F7518" w:rsidRPr="0095001D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F7518" w:rsidRPr="0095001D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6F7518" w:rsidRPr="0095001D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ab/>
        <w:t xml:space="preserve">В результате освоения дисциплины обучающийся должен </w:t>
      </w:r>
      <w:r w:rsidRPr="0095001D">
        <w:rPr>
          <w:rFonts w:ascii="Times New Roman" w:hAnsi="Times New Roman"/>
          <w:b/>
          <w:sz w:val="28"/>
          <w:szCs w:val="28"/>
          <w:lang w:eastAsia="ru-RU"/>
        </w:rPr>
        <w:t>уметь:</w:t>
      </w:r>
    </w:p>
    <w:p w:rsidR="006F7518" w:rsidRPr="0095001D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F7518" w:rsidRPr="0095001D" w:rsidRDefault="006F7518" w:rsidP="0066446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 xml:space="preserve">- общаться (устно и письменно) на иностранном языке на профессиональные и повседневные темы; </w:t>
      </w:r>
    </w:p>
    <w:p w:rsidR="006F7518" w:rsidRPr="0095001D" w:rsidRDefault="006F7518" w:rsidP="0066446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 xml:space="preserve">- переводить (со словарем) иностранные тексты профессиональной направленности; </w:t>
      </w:r>
    </w:p>
    <w:p w:rsidR="006F7518" w:rsidRPr="0095001D" w:rsidRDefault="006F7518" w:rsidP="0066446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>- самостоятельно совершенствовать устную и письменную речь, пополнять словарный запас.</w:t>
      </w:r>
    </w:p>
    <w:p w:rsidR="006F7518" w:rsidRPr="0095001D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F7518" w:rsidRPr="0095001D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ab/>
        <w:t xml:space="preserve">В результате освоения дисциплины обучающийся должен </w:t>
      </w:r>
      <w:r w:rsidRPr="0095001D">
        <w:rPr>
          <w:rFonts w:ascii="Times New Roman" w:hAnsi="Times New Roman"/>
          <w:b/>
          <w:sz w:val="28"/>
          <w:szCs w:val="28"/>
          <w:lang w:eastAsia="ru-RU"/>
        </w:rPr>
        <w:t>знать:</w:t>
      </w:r>
    </w:p>
    <w:p w:rsidR="006F7518" w:rsidRPr="0095001D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F7518" w:rsidRPr="0095001D" w:rsidRDefault="006F7518" w:rsidP="00664463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6F7518" w:rsidRPr="0095001D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F7518" w:rsidRPr="0095001D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5001D">
        <w:rPr>
          <w:rFonts w:ascii="Times New Roman" w:hAnsi="Times New Roman"/>
          <w:b/>
          <w:sz w:val="28"/>
          <w:szCs w:val="28"/>
          <w:lang w:eastAsia="ru-RU"/>
        </w:rPr>
        <w:t>Реализация данной рабочей программ</w:t>
      </w:r>
      <w:r>
        <w:rPr>
          <w:rFonts w:ascii="Times New Roman" w:hAnsi="Times New Roman"/>
          <w:b/>
          <w:sz w:val="28"/>
          <w:szCs w:val="28"/>
          <w:lang w:eastAsia="ru-RU"/>
        </w:rPr>
        <w:t>ы</w:t>
      </w:r>
      <w:r w:rsidRPr="0095001D">
        <w:rPr>
          <w:rFonts w:ascii="Times New Roman" w:hAnsi="Times New Roman"/>
          <w:b/>
          <w:sz w:val="28"/>
          <w:szCs w:val="28"/>
          <w:lang w:eastAsia="ru-RU"/>
        </w:rPr>
        <w:t xml:space="preserve"> способствует формированию общих  и профессиональных компетенций в соответствии с ФГОС СПО по специальности Дошкольное образование:</w:t>
      </w:r>
    </w:p>
    <w:p w:rsidR="006F7518" w:rsidRPr="0095001D" w:rsidRDefault="006F7518" w:rsidP="006644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6F7518" w:rsidRPr="0095001D" w:rsidRDefault="006F7518" w:rsidP="006644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95001D">
        <w:rPr>
          <w:rFonts w:ascii="Times New Roman" w:hAnsi="Times New Roman"/>
          <w:sz w:val="28"/>
          <w:szCs w:val="24"/>
          <w:lang w:eastAsia="ru-RU"/>
        </w:rPr>
        <w:t>OК 1. Понимать сущность и социальную значимость своей будущей профессии, проявлять к ней устойчивый интерес.</w:t>
      </w:r>
    </w:p>
    <w:p w:rsidR="006F7518" w:rsidRPr="0095001D" w:rsidRDefault="006F7518" w:rsidP="006644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95001D">
        <w:rPr>
          <w:rFonts w:ascii="Times New Roman" w:hAnsi="Times New Roman"/>
          <w:sz w:val="28"/>
          <w:szCs w:val="24"/>
          <w:lang w:eastAsia="ru-RU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6F7518" w:rsidRPr="0095001D" w:rsidRDefault="006F7518" w:rsidP="006644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95001D">
        <w:rPr>
          <w:rFonts w:ascii="Times New Roman" w:hAnsi="Times New Roman"/>
          <w:sz w:val="28"/>
          <w:szCs w:val="24"/>
          <w:lang w:eastAsia="ru-RU"/>
        </w:rPr>
        <w:t>ОК 3. Оценивать риски и принимать решения в нестандартных ситуациях.</w:t>
      </w:r>
    </w:p>
    <w:p w:rsidR="006F7518" w:rsidRPr="0095001D" w:rsidRDefault="006F7518" w:rsidP="006644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95001D">
        <w:rPr>
          <w:rFonts w:ascii="Times New Roman" w:hAnsi="Times New Roman"/>
          <w:sz w:val="28"/>
          <w:szCs w:val="24"/>
          <w:lang w:eastAsia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6F7518" w:rsidRPr="0095001D" w:rsidRDefault="006F7518" w:rsidP="006644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95001D">
        <w:rPr>
          <w:rFonts w:ascii="Times New Roman" w:hAnsi="Times New Roman"/>
          <w:sz w:val="28"/>
          <w:szCs w:val="24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6F7518" w:rsidRPr="0095001D" w:rsidRDefault="006F7518" w:rsidP="006644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95001D">
        <w:rPr>
          <w:rFonts w:ascii="Times New Roman" w:hAnsi="Times New Roman"/>
          <w:sz w:val="28"/>
          <w:szCs w:val="24"/>
          <w:lang w:eastAsia="ru-RU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6F7518" w:rsidRPr="0095001D" w:rsidRDefault="006F7518" w:rsidP="006644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95001D">
        <w:rPr>
          <w:rFonts w:ascii="Times New Roman" w:hAnsi="Times New Roman"/>
          <w:sz w:val="28"/>
          <w:szCs w:val="24"/>
          <w:lang w:eastAsia="ru-RU"/>
        </w:rPr>
        <w:t>ОК 7.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</w:t>
      </w:r>
    </w:p>
    <w:p w:rsidR="006F7518" w:rsidRPr="0095001D" w:rsidRDefault="006F7518" w:rsidP="006644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95001D">
        <w:rPr>
          <w:rFonts w:ascii="Times New Roman" w:hAnsi="Times New Roman"/>
          <w:sz w:val="28"/>
          <w:szCs w:val="24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6F7518" w:rsidRPr="0095001D" w:rsidRDefault="006F7518" w:rsidP="006644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95001D">
        <w:rPr>
          <w:rFonts w:ascii="Times New Roman" w:hAnsi="Times New Roman"/>
          <w:sz w:val="28"/>
          <w:szCs w:val="24"/>
          <w:lang w:eastAsia="ru-RU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6F7518" w:rsidRPr="0095001D" w:rsidRDefault="006F7518" w:rsidP="006644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95001D">
        <w:rPr>
          <w:rFonts w:ascii="Times New Roman" w:hAnsi="Times New Roman"/>
          <w:sz w:val="28"/>
          <w:szCs w:val="24"/>
          <w:lang w:eastAsia="ru-RU"/>
        </w:rPr>
        <w:t>ОК 10. Осуществлять профилактику травматизма, обеспечивать охрану жизни и здоровья детей.</w:t>
      </w:r>
    </w:p>
    <w:p w:rsidR="006F7518" w:rsidRPr="0095001D" w:rsidRDefault="006F7518" w:rsidP="006644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  <w:lang w:eastAsia="ru-RU"/>
        </w:rPr>
      </w:pPr>
      <w:r w:rsidRPr="0095001D">
        <w:rPr>
          <w:rFonts w:ascii="Times New Roman" w:hAnsi="Times New Roman"/>
          <w:sz w:val="28"/>
          <w:szCs w:val="24"/>
          <w:lang w:eastAsia="ru-RU"/>
        </w:rPr>
        <w:t>ОК 11. Строить профессиональную деятельность с соблюдением регулирующих ее правовых норм.</w:t>
      </w:r>
    </w:p>
    <w:p w:rsidR="006F7518" w:rsidRPr="0095001D" w:rsidRDefault="006F7518" w:rsidP="00664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>ПК 1.1. Планировать мероприятия, направленные на укрепление здоровья ребенка и его физическое развитие.</w:t>
      </w:r>
    </w:p>
    <w:p w:rsidR="006F7518" w:rsidRPr="0095001D" w:rsidRDefault="006F7518" w:rsidP="00664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>ПК 1.2. Проводить режимные моменты в соответствии с возрастом.</w:t>
      </w:r>
    </w:p>
    <w:p w:rsidR="006F7518" w:rsidRPr="0095001D" w:rsidRDefault="006F7518" w:rsidP="00664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>ПК 1.3. Проводить мероприятия по физическому воспитанию в процессе выполнения двигательного режима.</w:t>
      </w:r>
    </w:p>
    <w:p w:rsidR="006F7518" w:rsidRPr="0095001D" w:rsidRDefault="006F7518" w:rsidP="00664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>ПК 2.1. Планировать различные виды деятельности и общения детей в течение дня.</w:t>
      </w:r>
    </w:p>
    <w:p w:rsidR="006F7518" w:rsidRPr="0095001D" w:rsidRDefault="006F7518" w:rsidP="00664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>ПК 2.2. Организовывать различные игры с детьми раннего и дошкольного возраста.</w:t>
      </w:r>
    </w:p>
    <w:p w:rsidR="006F7518" w:rsidRPr="0095001D" w:rsidRDefault="006F7518" w:rsidP="00664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>ПК 2.3. Организовывать посильный труд и самообслуживание.</w:t>
      </w:r>
    </w:p>
    <w:p w:rsidR="006F7518" w:rsidRPr="0095001D" w:rsidRDefault="006F7518" w:rsidP="00664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>ПК 2.4. Организовывать общение детей.</w:t>
      </w:r>
    </w:p>
    <w:p w:rsidR="006F7518" w:rsidRPr="0095001D" w:rsidRDefault="006F7518" w:rsidP="00664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>ПК 2.5. Организовывать продуктивную деятельность дошкольников (рисование, лепка, аппликация, конструирование).</w:t>
      </w:r>
    </w:p>
    <w:p w:rsidR="006F7518" w:rsidRPr="0095001D" w:rsidRDefault="006F7518" w:rsidP="00664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>ПК 2.6. Организовывать и проводить праздники и развлечения для детей раннего и дошкольного возраста.</w:t>
      </w:r>
    </w:p>
    <w:p w:rsidR="006F7518" w:rsidRPr="0095001D" w:rsidRDefault="006F7518" w:rsidP="00664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>ПК 3.1. Определять цели и задачи, планировать занятия с детьми дошкольного возраста.</w:t>
      </w:r>
    </w:p>
    <w:p w:rsidR="006F7518" w:rsidRPr="0095001D" w:rsidRDefault="006F7518" w:rsidP="00664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>ПК 3.2. Проводить занятия с детьми дошкольного возраста.</w:t>
      </w:r>
    </w:p>
    <w:p w:rsidR="006F7518" w:rsidRPr="0095001D" w:rsidRDefault="006F7518" w:rsidP="00664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>ПК 5.2. Создавать в группе предметно-развивающую среду.</w:t>
      </w:r>
    </w:p>
    <w:p w:rsidR="006F7518" w:rsidRPr="0095001D" w:rsidRDefault="006F7518" w:rsidP="006644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>ПК 5.3. Систематизировать и оценивать педагогический опыт и образовательные технологии в области дошкольного образования на основе изучения профессиональной литературы, самоанализа и анализа деятельности других педагогов.</w:t>
      </w:r>
    </w:p>
    <w:p w:rsidR="006F7518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6F7518" w:rsidRPr="0095001D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b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6F7518" w:rsidRPr="0095001D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 xml:space="preserve">максимальной учебной нагрузки обучающегося </w:t>
      </w:r>
      <w:r w:rsidR="007F6C20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95001D">
        <w:rPr>
          <w:rFonts w:ascii="Times New Roman" w:hAnsi="Times New Roman"/>
          <w:sz w:val="28"/>
          <w:szCs w:val="28"/>
          <w:lang w:eastAsia="ru-RU"/>
        </w:rPr>
        <w:t>237 часов, в том числе:</w:t>
      </w:r>
    </w:p>
    <w:p w:rsidR="006F7518" w:rsidRPr="0095001D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>обязательной аудиторной учебной нагрузки обучающегося</w:t>
      </w:r>
      <w:r w:rsidR="007F6C20"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sz w:val="28"/>
          <w:szCs w:val="28"/>
          <w:lang w:eastAsia="ru-RU"/>
        </w:rPr>
        <w:t>178</w:t>
      </w:r>
      <w:r w:rsidRPr="0095001D">
        <w:rPr>
          <w:rFonts w:ascii="Times New Roman" w:hAnsi="Times New Roman"/>
          <w:sz w:val="28"/>
          <w:szCs w:val="28"/>
          <w:lang w:eastAsia="ru-RU"/>
        </w:rPr>
        <w:t xml:space="preserve"> часов;</w:t>
      </w:r>
    </w:p>
    <w:p w:rsidR="006F7518" w:rsidRPr="0095001D" w:rsidRDefault="006F7518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95001D">
        <w:rPr>
          <w:rFonts w:ascii="Times New Roman" w:hAnsi="Times New Roman"/>
          <w:sz w:val="28"/>
          <w:szCs w:val="28"/>
          <w:lang w:eastAsia="ru-RU"/>
        </w:rPr>
        <w:t>самостоятельной работы обучающегося</w:t>
      </w:r>
      <w:r w:rsidR="007F6C20">
        <w:rPr>
          <w:rFonts w:ascii="Times New Roman" w:hAnsi="Times New Roman"/>
          <w:sz w:val="28"/>
          <w:szCs w:val="28"/>
          <w:lang w:eastAsia="ru-RU"/>
        </w:rPr>
        <w:t xml:space="preserve"> - </w:t>
      </w:r>
      <w:r>
        <w:rPr>
          <w:rFonts w:ascii="Times New Roman" w:hAnsi="Times New Roman"/>
          <w:sz w:val="28"/>
          <w:szCs w:val="28"/>
          <w:lang w:eastAsia="ru-RU"/>
        </w:rPr>
        <w:t>59</w:t>
      </w:r>
      <w:r w:rsidRPr="0095001D">
        <w:rPr>
          <w:rFonts w:ascii="Times New Roman" w:hAnsi="Times New Roman"/>
          <w:sz w:val="28"/>
          <w:szCs w:val="28"/>
          <w:lang w:eastAsia="ru-RU"/>
        </w:rPr>
        <w:t xml:space="preserve"> часов.</w:t>
      </w:r>
    </w:p>
    <w:p w:rsidR="009523DD" w:rsidRDefault="009523DD" w:rsidP="009523D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523DD" w:rsidRPr="009523DD" w:rsidRDefault="009523DD" w:rsidP="009523D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523DD">
        <w:rPr>
          <w:rFonts w:ascii="Times New Roman" w:eastAsia="Times New Roman" w:hAnsi="Times New Roman"/>
          <w:bCs/>
          <w:sz w:val="28"/>
          <w:szCs w:val="28"/>
          <w:lang w:eastAsia="ru-RU"/>
        </w:rPr>
        <w:t>Для формирования общих и профессиональных компетенций при освоении учебной дисциплины в образовательном процессе используются активные и интерактивные форм проведения занятий</w:t>
      </w:r>
      <w:r w:rsidRPr="009523DD">
        <w:rPr>
          <w:rFonts w:ascii="Times New Roman" w:eastAsia="Times New Roman" w:hAnsi="Times New Roman"/>
          <w:color w:val="252525"/>
          <w:sz w:val="28"/>
          <w:szCs w:val="28"/>
          <w:lang w:eastAsia="ru-RU"/>
        </w:rPr>
        <w:t xml:space="preserve"> (</w:t>
      </w:r>
      <w:r w:rsidRPr="009523DD">
        <w:rPr>
          <w:rFonts w:ascii="Times New Roman" w:eastAsia="Times New Roman" w:hAnsi="Times New Roman"/>
          <w:sz w:val="28"/>
          <w:szCs w:val="28"/>
          <w:lang w:eastAsia="ru-RU"/>
        </w:rPr>
        <w:t>творческие задания, работа в малых группах, дискуссия, обучающие игры (ролевые игры, имитации, деловые игры и образовательные игры и др.)</w:t>
      </w:r>
      <w:r w:rsidRPr="009523D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сочетании с внеаудиторной работой. </w:t>
      </w:r>
    </w:p>
    <w:p w:rsidR="009523DD" w:rsidRDefault="009523DD" w:rsidP="006644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6F7518" w:rsidRPr="00664463" w:rsidRDefault="006F7518" w:rsidP="0095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64463">
        <w:rPr>
          <w:rFonts w:ascii="Times New Roman" w:hAnsi="Times New Roman"/>
          <w:b/>
          <w:sz w:val="28"/>
          <w:szCs w:val="28"/>
        </w:rPr>
        <w:t>2. СТРУКТУРА И СОДЕРЖАНИЕ УЧЕБНОЙ ДИСЦИПЛИНЫ</w:t>
      </w:r>
    </w:p>
    <w:p w:rsidR="006F7518" w:rsidRPr="00664463" w:rsidRDefault="006F7518" w:rsidP="009523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/>
          <w:u w:val="single"/>
        </w:rPr>
      </w:pPr>
      <w:r w:rsidRPr="00664463">
        <w:rPr>
          <w:rFonts w:ascii="Times New Roman" w:hAnsi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8"/>
        <w:gridCol w:w="2036"/>
      </w:tblGrid>
      <w:tr w:rsidR="006F7518" w:rsidRPr="00386887" w:rsidTr="00CB5847">
        <w:trPr>
          <w:trHeight w:val="460"/>
        </w:trPr>
        <w:tc>
          <w:tcPr>
            <w:tcW w:w="7668" w:type="dxa"/>
          </w:tcPr>
          <w:p w:rsidR="006F7518" w:rsidRPr="00580F5A" w:rsidRDefault="006F7518" w:rsidP="009523D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80F5A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36" w:type="dxa"/>
          </w:tcPr>
          <w:p w:rsidR="006F7518" w:rsidRPr="00580F5A" w:rsidRDefault="006F7518" w:rsidP="009523D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580F5A"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6F7518" w:rsidRPr="00386887" w:rsidTr="00CB5847">
        <w:trPr>
          <w:trHeight w:val="285"/>
        </w:trPr>
        <w:tc>
          <w:tcPr>
            <w:tcW w:w="7668" w:type="dxa"/>
          </w:tcPr>
          <w:p w:rsidR="006F7518" w:rsidRPr="00580F5A" w:rsidRDefault="006F7518" w:rsidP="009523DD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580F5A">
              <w:rPr>
                <w:rFonts w:ascii="Times New Roman" w:hAnsi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36" w:type="dxa"/>
          </w:tcPr>
          <w:p w:rsidR="006F7518" w:rsidRPr="00580F5A" w:rsidRDefault="006F7518" w:rsidP="009523D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580F5A">
              <w:rPr>
                <w:rFonts w:ascii="Times New Roman" w:hAnsi="Times New Roman"/>
                <w:i/>
                <w:iCs/>
                <w:sz w:val="28"/>
                <w:szCs w:val="28"/>
              </w:rPr>
              <w:t>237</w:t>
            </w:r>
          </w:p>
        </w:tc>
      </w:tr>
      <w:tr w:rsidR="006F7518" w:rsidRPr="00386887" w:rsidTr="00CB5847">
        <w:tc>
          <w:tcPr>
            <w:tcW w:w="7668" w:type="dxa"/>
          </w:tcPr>
          <w:p w:rsidR="006F7518" w:rsidRPr="00580F5A" w:rsidRDefault="006F7518" w:rsidP="009523D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0F5A">
              <w:rPr>
                <w:rFonts w:ascii="Times New Roman" w:hAnsi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36" w:type="dxa"/>
          </w:tcPr>
          <w:p w:rsidR="006F7518" w:rsidRPr="00580F5A" w:rsidRDefault="006F7518" w:rsidP="009523D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580F5A">
              <w:rPr>
                <w:rFonts w:ascii="Times New Roman" w:hAnsi="Times New Roman"/>
                <w:i/>
                <w:iCs/>
                <w:sz w:val="28"/>
                <w:szCs w:val="28"/>
              </w:rPr>
              <w:t>178</w:t>
            </w:r>
          </w:p>
        </w:tc>
      </w:tr>
      <w:tr w:rsidR="006F7518" w:rsidRPr="00386887" w:rsidTr="00CB5847">
        <w:tc>
          <w:tcPr>
            <w:tcW w:w="7668" w:type="dxa"/>
          </w:tcPr>
          <w:p w:rsidR="006F7518" w:rsidRPr="00580F5A" w:rsidRDefault="006F7518" w:rsidP="009523D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0F5A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36" w:type="dxa"/>
          </w:tcPr>
          <w:p w:rsidR="006F7518" w:rsidRPr="00580F5A" w:rsidRDefault="006F7518" w:rsidP="009523D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6F7518" w:rsidRPr="00386887" w:rsidTr="00CB5847">
        <w:tc>
          <w:tcPr>
            <w:tcW w:w="7668" w:type="dxa"/>
          </w:tcPr>
          <w:p w:rsidR="006F7518" w:rsidRPr="00580F5A" w:rsidRDefault="006F7518" w:rsidP="009523D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0F5A">
              <w:rPr>
                <w:rFonts w:ascii="Times New Roman" w:hAnsi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036" w:type="dxa"/>
          </w:tcPr>
          <w:p w:rsidR="006F7518" w:rsidRPr="00580F5A" w:rsidRDefault="006F7518" w:rsidP="009523D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580F5A">
              <w:rPr>
                <w:rFonts w:ascii="Times New Roman" w:hAnsi="Times New Roman"/>
                <w:i/>
                <w:iCs/>
                <w:sz w:val="28"/>
                <w:szCs w:val="28"/>
              </w:rPr>
              <w:t>171</w:t>
            </w:r>
          </w:p>
        </w:tc>
      </w:tr>
      <w:tr w:rsidR="006F7518" w:rsidRPr="00386887" w:rsidTr="00CB5847">
        <w:tc>
          <w:tcPr>
            <w:tcW w:w="7668" w:type="dxa"/>
          </w:tcPr>
          <w:p w:rsidR="006F7518" w:rsidRPr="00580F5A" w:rsidRDefault="006F7518" w:rsidP="009523D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0F5A">
              <w:rPr>
                <w:rFonts w:ascii="Times New Roman" w:hAnsi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2036" w:type="dxa"/>
          </w:tcPr>
          <w:p w:rsidR="006F7518" w:rsidRPr="00580F5A" w:rsidRDefault="006F7518" w:rsidP="009523D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580F5A">
              <w:rPr>
                <w:rFonts w:ascii="Times New Roman" w:hAnsi="Times New Roman"/>
                <w:i/>
                <w:iCs/>
                <w:sz w:val="28"/>
                <w:szCs w:val="28"/>
              </w:rPr>
              <w:t>7</w:t>
            </w:r>
          </w:p>
        </w:tc>
      </w:tr>
      <w:tr w:rsidR="006F7518" w:rsidRPr="00386887" w:rsidTr="00CB5847">
        <w:tc>
          <w:tcPr>
            <w:tcW w:w="7668" w:type="dxa"/>
          </w:tcPr>
          <w:p w:rsidR="006F7518" w:rsidRPr="00580F5A" w:rsidRDefault="006F7518" w:rsidP="009523DD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80F5A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36" w:type="dxa"/>
          </w:tcPr>
          <w:p w:rsidR="006F7518" w:rsidRPr="00580F5A" w:rsidRDefault="006F7518" w:rsidP="009523D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580F5A">
              <w:rPr>
                <w:rFonts w:ascii="Times New Roman" w:hAnsi="Times New Roman"/>
                <w:i/>
                <w:iCs/>
                <w:sz w:val="28"/>
                <w:szCs w:val="28"/>
              </w:rPr>
              <w:t>59</w:t>
            </w:r>
          </w:p>
        </w:tc>
      </w:tr>
      <w:tr w:rsidR="006F7518" w:rsidRPr="00386887" w:rsidTr="00CB5847">
        <w:tc>
          <w:tcPr>
            <w:tcW w:w="7668" w:type="dxa"/>
          </w:tcPr>
          <w:p w:rsidR="006F7518" w:rsidRPr="00580F5A" w:rsidRDefault="006F7518" w:rsidP="009523D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0F5A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2036" w:type="dxa"/>
          </w:tcPr>
          <w:p w:rsidR="006F7518" w:rsidRPr="00580F5A" w:rsidRDefault="006F7518" w:rsidP="009523DD">
            <w:pPr>
              <w:spacing w:after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</w:p>
        </w:tc>
      </w:tr>
      <w:tr w:rsidR="006F7518" w:rsidRPr="00386887" w:rsidTr="00CB5847">
        <w:tc>
          <w:tcPr>
            <w:tcW w:w="7668" w:type="dxa"/>
          </w:tcPr>
          <w:p w:rsidR="006F7518" w:rsidRPr="00580F5A" w:rsidRDefault="006F7518" w:rsidP="00580F5A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80F5A">
              <w:rPr>
                <w:rFonts w:ascii="Times New Roman" w:hAnsi="Times New Roman"/>
                <w:b/>
                <w:sz w:val="28"/>
                <w:szCs w:val="28"/>
              </w:rPr>
              <w:t xml:space="preserve">Домашняя работа: </w:t>
            </w:r>
          </w:p>
          <w:p w:rsidR="006F7518" w:rsidRPr="00386887" w:rsidRDefault="006F7518" w:rsidP="007F6C20">
            <w:pPr>
              <w:rPr>
                <w:i/>
                <w:sz w:val="28"/>
                <w:szCs w:val="28"/>
              </w:rPr>
            </w:pPr>
            <w:r w:rsidRPr="00580F5A">
              <w:rPr>
                <w:rFonts w:ascii="Times New Roman" w:hAnsi="Times New Roman"/>
                <w:sz w:val="28"/>
                <w:szCs w:val="28"/>
              </w:rPr>
              <w:t>Составление опорных схем                                                                                                                                 Заполнение таблиц                                                                                                                  Подготовка сообщения (доклада) по изученной теме                                                                                     Подготовка лексико-грамматических карточек                                               Выполнение лексических, грамматических упражненийСоздание проектных работ                                                             Организация индивидуального домашнего чтения</w:t>
            </w:r>
          </w:p>
        </w:tc>
        <w:tc>
          <w:tcPr>
            <w:tcW w:w="2036" w:type="dxa"/>
          </w:tcPr>
          <w:p w:rsidR="006F7518" w:rsidRPr="00386887" w:rsidRDefault="006F7518" w:rsidP="00CB5847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*</w:t>
            </w:r>
          </w:p>
        </w:tc>
      </w:tr>
      <w:tr w:rsidR="006F7518" w:rsidRPr="00386887" w:rsidTr="00CB5847">
        <w:tc>
          <w:tcPr>
            <w:tcW w:w="9704" w:type="dxa"/>
            <w:gridSpan w:val="2"/>
          </w:tcPr>
          <w:p w:rsidR="007F6C20" w:rsidRDefault="007F6C20" w:rsidP="007F6C20">
            <w:pPr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Промежуточная </w:t>
            </w:r>
            <w:r w:rsidR="006F7518" w:rsidRPr="00580F5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аттестация в форме         </w:t>
            </w: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>зачета,  дифференцированного</w:t>
            </w:r>
          </w:p>
          <w:p w:rsidR="006F7518" w:rsidRPr="00386887" w:rsidRDefault="007F6C20" w:rsidP="009523DD">
            <w:pPr>
              <w:spacing w:after="0" w:line="240" w:lineRule="auto"/>
              <w:rPr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                                                                                                      зачета</w:t>
            </w:r>
            <w:r w:rsidR="006F7518" w:rsidRPr="00580F5A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   </w:t>
            </w:r>
          </w:p>
        </w:tc>
      </w:tr>
    </w:tbl>
    <w:p w:rsidR="006F7518" w:rsidRDefault="006F7518"/>
    <w:p w:rsidR="007F6C20" w:rsidRDefault="007F6C20"/>
    <w:p w:rsidR="007F6C20" w:rsidRDefault="007F6C20" w:rsidP="002F4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7F6C20" w:rsidSect="0036523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4CC1" w:rsidRPr="002F4CC1" w:rsidRDefault="002F4CC1" w:rsidP="002F4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F4CC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2.2. Тематический план и содержание учебной дисциплины </w:t>
      </w:r>
      <w:r w:rsidR="008A479A">
        <w:rPr>
          <w:rFonts w:ascii="Times New Roman" w:eastAsia="Times New Roman" w:hAnsi="Times New Roman"/>
          <w:b/>
          <w:sz w:val="28"/>
          <w:szCs w:val="28"/>
          <w:lang w:eastAsia="ru-RU"/>
        </w:rPr>
        <w:t>иностранный язык (</w:t>
      </w:r>
      <w:r w:rsidRPr="002F4CC1">
        <w:rPr>
          <w:rFonts w:ascii="Times New Roman" w:eastAsia="Times New Roman" w:hAnsi="Times New Roman"/>
          <w:b/>
          <w:sz w:val="28"/>
          <w:szCs w:val="28"/>
          <w:lang w:eastAsia="ru-RU"/>
        </w:rPr>
        <w:t>немецкий</w:t>
      </w:r>
      <w:r w:rsidR="008A479A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  <w:bookmarkStart w:id="0" w:name="_GoBack"/>
      <w:bookmarkEnd w:id="0"/>
    </w:p>
    <w:p w:rsidR="002F4CC1" w:rsidRPr="002F4CC1" w:rsidRDefault="002F4CC1" w:rsidP="002F4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3"/>
        <w:gridCol w:w="10019"/>
        <w:gridCol w:w="1127"/>
        <w:gridCol w:w="1207"/>
      </w:tblGrid>
      <w:tr w:rsidR="002F4CC1" w:rsidRPr="007F6C20" w:rsidTr="007F6C20">
        <w:trPr>
          <w:trHeight w:val="20"/>
        </w:trPr>
        <w:tc>
          <w:tcPr>
            <w:tcW w:w="823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(если предусмотрены)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40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2F4CC1" w:rsidRPr="007F6C20" w:rsidTr="007F6C20">
        <w:trPr>
          <w:trHeight w:val="20"/>
        </w:trPr>
        <w:tc>
          <w:tcPr>
            <w:tcW w:w="823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2F4CC1" w:rsidRPr="007F6C20" w:rsidTr="007F6C20">
        <w:trPr>
          <w:trHeight w:val="20"/>
        </w:trPr>
        <w:tc>
          <w:tcPr>
            <w:tcW w:w="823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Вводно-коррективный фонетический  курс</w:t>
            </w: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" w:type="pct"/>
            <w:vMerge w:val="restart"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70"/>
        </w:trPr>
        <w:tc>
          <w:tcPr>
            <w:tcW w:w="823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1.1.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Особенности немецкого звукопроизношения</w:t>
            </w: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477"/>
        </w:trPr>
        <w:tc>
          <w:tcPr>
            <w:tcW w:w="82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tcBorders>
              <w:bottom w:val="single" w:sz="4" w:space="0" w:color="auto"/>
            </w:tcBorders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Фонетическая транскрипция.  Правила чтения гласных, дифтонгов, согласных.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vMerge w:val="restart"/>
            <w:tcBorders>
              <w:bottom w:val="single" w:sz="4" w:space="0" w:color="auto"/>
            </w:tcBorders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Подбор слов на определенное фонетическое правило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00"/>
        </w:trPr>
        <w:tc>
          <w:tcPr>
            <w:tcW w:w="823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1.2.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Интонационное оформление речи</w:t>
            </w: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711"/>
        </w:trPr>
        <w:tc>
          <w:tcPr>
            <w:tcW w:w="82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tcBorders>
              <w:bottom w:val="single" w:sz="4" w:space="0" w:color="auto"/>
            </w:tcBorders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занятия: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Интонация.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Основные интонационные формы немецкого предложения (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интонемы</w:t>
            </w:r>
            <w:proofErr w:type="spellEnd"/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81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 w:val="restart"/>
            <w:tcBorders>
              <w:bottom w:val="single" w:sz="4" w:space="0" w:color="auto"/>
            </w:tcBorders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0"/>
        </w:trPr>
        <w:tc>
          <w:tcPr>
            <w:tcW w:w="823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Грамматическая сторона речи</w:t>
            </w: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en-US"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70"/>
        </w:trPr>
        <w:tc>
          <w:tcPr>
            <w:tcW w:w="823" w:type="pct"/>
            <w:vMerge w:val="restart"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2.1.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Существительное.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Артикль</w:t>
            </w: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199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занятия: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Род имен существительных. 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Суффиксы существительных.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Система немецких падежей. Склонение имен существительных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сильное (с окончанием 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-(e)s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Gen.Sg</w:t>
            </w:r>
            <w:proofErr w:type="spellEnd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слабое (с окончанием –</w:t>
            </w:r>
            <w:proofErr w:type="spellStart"/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en</w:t>
            </w:r>
            <w:proofErr w:type="spellEnd"/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 всех косвенных падежах), "женское" (с нулевым окончанием). Склонение имен существительных во множественном или только во множественном числе.     </w:t>
            </w:r>
            <w:proofErr w:type="spellStart"/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Конструкция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von</w:t>
            </w:r>
            <w:proofErr w:type="spellEnd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+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имя собственное.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Множественное число существительных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Употребление определенного, неопределенного, нулевого  артикля. Склонение артиклей.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Артикль с именами собственными: названиями профессий, национальностей, географическими названиями, названиями частей суток, времени года, абстрактными и вещественными именами существительными.</w:t>
            </w:r>
          </w:p>
        </w:tc>
        <w:tc>
          <w:tcPr>
            <w:tcW w:w="381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52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грамматической таблицы " Склонение имен существительных ",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лексико-грамматических карточек на употребление артикля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88"/>
        </w:trPr>
        <w:tc>
          <w:tcPr>
            <w:tcW w:w="823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2.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 w:val="restart"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3562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занятия: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Типы немецких глаголов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слабые (регулярные), сильные, неправильные, модальные, вспомогательные. Возвратные глаголы, глаголы с отделяемыми и неотделяемыми приставками, сложносоставные глаголы (типа </w:t>
            </w:r>
            <w:proofErr w:type="spellStart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kennenlernen</w:t>
            </w:r>
            <w:proofErr w:type="spellEnd"/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            Система лица и числа немецкого глагола.  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Основные глагольные  формы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  <w:t>Infinitiv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  <w:t>Prateritum</w:t>
            </w:r>
            <w:proofErr w:type="spellEnd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  <w:t>PartizipII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Основные формы важнейших сильных глаголов.   Особенности употребления глаголов 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  <w:t>sein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  <w:t>haben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  <w:t>werden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Система времен немецкого глагола изъявительного наклонения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Настоящее время (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Präsens</w:t>
            </w:r>
            <w:proofErr w:type="spellEnd"/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сферы его использования. Спряжение различных типов глаголов в настоящем времени.                                                  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Простое прошедшее время (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Präteritum</w:t>
            </w:r>
            <w:proofErr w:type="spellEnd"/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сферы его использования. Особенности спряжения различных типов глаголов в простом прошедшем времени.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Сложносоставное прошедшее время (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Perfekt</w:t>
            </w:r>
            <w:proofErr w:type="spellEnd"/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особенности его употребления, образования перфекта с глаголами 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haben</w:t>
            </w:r>
            <w:proofErr w:type="spellEnd"/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sein</w:t>
            </w:r>
            <w:proofErr w:type="spellEnd"/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Предпрошедшее  время (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Plusquamperfekt</w:t>
            </w:r>
            <w:proofErr w:type="spellEnd"/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  образование и особенности употребления.        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Простое будущее время (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Futurum</w:t>
            </w:r>
            <w:proofErr w:type="spellEnd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I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его образование. Согласование времен в немецком языке.                                    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Глагольное управление.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Повелительное наклонение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Imperativ</w:t>
            </w:r>
            <w:proofErr w:type="spellEnd"/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36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Контрольные работы: 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Временные формы глагола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36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Составление сводной таблицы глагольных форм, 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Выполнение упражнений, 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Составление теста по различным временным формам.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70"/>
        </w:trPr>
        <w:tc>
          <w:tcPr>
            <w:tcW w:w="823" w:type="pct"/>
            <w:vMerge w:val="restart"/>
            <w:shd w:val="clear" w:color="auto" w:fill="auto"/>
          </w:tcPr>
          <w:p w:rsid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3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Местоимение </w:t>
            </w: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" w:type="pct"/>
            <w:vMerge w:val="restart"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98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занятия: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Заместители имен существительных (личные местоимения), их склонение. 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Заместители артикля (указательные, притяжательные, вопросительные, неопределенные и относительные местоимения), их склонение. 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Возвратное местоимение 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sich</w:t>
            </w:r>
            <w:proofErr w:type="spellEnd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Указательное местоимение как заменитель существительного.</w:t>
            </w:r>
          </w:p>
        </w:tc>
        <w:tc>
          <w:tcPr>
            <w:tcW w:w="381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475"/>
        </w:trPr>
        <w:tc>
          <w:tcPr>
            <w:tcW w:w="82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tcBorders>
              <w:bottom w:val="single" w:sz="4" w:space="0" w:color="auto"/>
            </w:tcBorders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обучающихся: составление сводной таблицы разрядов местоимений, выполнение упражнений, составление грамматических карточек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70"/>
        </w:trPr>
        <w:tc>
          <w:tcPr>
            <w:tcW w:w="823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4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Предлог</w:t>
            </w: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   4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8A479A" w:rsidTr="007F6C20">
        <w:trPr>
          <w:trHeight w:val="100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Практическиезанятия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: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Предлоги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  <w:t xml:space="preserve">,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управляющие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  <w:t>Dativ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(</w:t>
            </w:r>
            <w:proofErr w:type="gramStart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>mit,  nach</w:t>
            </w:r>
            <w:proofErr w:type="gramEnd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>,  aus,  zu,  von, bei, seit, außer, entgegen, gegenüber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), 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  <w:t>Dativ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  <w:t>Akkusativ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(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 xml:space="preserve">an, auf, in, zwischen, vor, unter, über, neben) 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  <w:t>,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  <w:t xml:space="preserve">Akkusativ 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  <w:t>(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>durch, für, ohne, um, gegen, entlang, bis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  <w:t>)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. 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Предлоги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  <w:t xml:space="preserve">,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управляющие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  <w:t>Genitiv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(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  <w:t>statt, wegen, trotz, laut, während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  <w:t>)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,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двойныепредлоги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>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Слияние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  <w:t xml:space="preserve"> 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артикля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  <w:t xml:space="preserve"> 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  <w:t xml:space="preserve"> 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предлогом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  <w:t>.</w:t>
            </w:r>
          </w:p>
        </w:tc>
        <w:tc>
          <w:tcPr>
            <w:tcW w:w="381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de-DE"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de-DE" w:eastAsia="ru-RU"/>
              </w:rPr>
            </w:pPr>
          </w:p>
        </w:tc>
      </w:tr>
      <w:tr w:rsidR="002F4CC1" w:rsidRPr="007F6C20" w:rsidTr="007F6C20">
        <w:trPr>
          <w:trHeight w:val="201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обучающихся:  заполнение сводной таблицы предлогов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402"/>
        </w:trPr>
        <w:tc>
          <w:tcPr>
            <w:tcW w:w="823" w:type="pct"/>
            <w:vMerge w:val="restart"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2.5.</w:t>
            </w:r>
            <w:r w:rsid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Неопределенно-личные и безличные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предложения</w:t>
            </w: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vMerge w:val="restart"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74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занятия: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Неопределенно-личные предложения.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Неопределённо-личное местоимение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man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Безличные предложения. 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Безличное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местоимение 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es</w:t>
            </w:r>
            <w:proofErr w:type="spellEnd"/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функции подлежащего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Оборот 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esgibt</w:t>
            </w:r>
            <w:proofErr w:type="spellEnd"/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+ 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Akkusativ</w:t>
            </w:r>
            <w:proofErr w:type="spellEnd"/>
            <w:r w:rsidRPr="007F6C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81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402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8A479A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noProof/>
                <w:sz w:val="24"/>
                <w:szCs w:val="24"/>
                <w:lang w:eastAsia="ru-RU"/>
              </w:rPr>
              <w:pict>
                <v:line id="_x0000_s1026" style="position:absolute;z-index:251659264;mso-position-horizontal-relative:text;mso-position-vertical-relative:text" from="512.85pt,-.45pt" to="584.85pt,-.45pt"/>
              </w:pict>
            </w:r>
            <w:r w:rsidR="002F4CC1"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обучающихся:  перевод предложений на русский язык, выполнение упражнений</w:t>
            </w:r>
          </w:p>
        </w:tc>
        <w:tc>
          <w:tcPr>
            <w:tcW w:w="381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80"/>
        </w:trPr>
        <w:tc>
          <w:tcPr>
            <w:tcW w:w="823" w:type="pct"/>
            <w:vMerge w:val="restart"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6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Прилагательное</w:t>
            </w: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en-US" w:eastAsia="ru-RU"/>
              </w:rPr>
              <w:t>6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vMerge w:val="restart"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146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занятия: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Полная и краткая формы имен прилагательных.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Степени сравнения прилагательных.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Склонение имен прилагательных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сильное (при существительном без артикля), слабое (после определенного артикля, указательных местоимений и пр.), смешанное (после неопределенного артикля, слова, притяжательных местоимений). Использование имен прилагательных во множественном числе после слов типа </w:t>
            </w:r>
            <w:proofErr w:type="spellStart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alle</w:t>
            </w:r>
            <w:proofErr w:type="spellEnd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beide</w:t>
            </w:r>
            <w:proofErr w:type="spellEnd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viele</w:t>
            </w:r>
            <w:proofErr w:type="spellEnd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einige</w:t>
            </w:r>
            <w:proofErr w:type="spellEnd"/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1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8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8A479A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noProof/>
                <w:sz w:val="24"/>
                <w:szCs w:val="24"/>
                <w:lang w:eastAsia="ru-RU"/>
              </w:rPr>
              <w:pict>
                <v:line id="_x0000_s1027" style="position:absolute;z-index:251660288;mso-position-horizontal-relative:text;mso-position-vertical-relative:text" from="512.85pt,-.45pt" to="584.85pt,-.45pt"/>
              </w:pict>
            </w:r>
            <w:r w:rsidR="002F4CC1"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Изготовление наглядного пособия с использованием степеней сравнения выполнение упражнений, составление грамматических карточек </w:t>
            </w:r>
          </w:p>
        </w:tc>
        <w:tc>
          <w:tcPr>
            <w:tcW w:w="381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70"/>
        </w:trPr>
        <w:tc>
          <w:tcPr>
            <w:tcW w:w="823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7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Наречие.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vMerge w:val="restart"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55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занятия: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Степени сравнения наречий. </w:t>
            </w:r>
            <w:proofErr w:type="spellStart"/>
            <w:proofErr w:type="gramStart"/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Особыеслучаи</w:t>
            </w:r>
            <w:proofErr w:type="spellEnd"/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 типа</w:t>
            </w:r>
            <w:proofErr w:type="gramEnd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gut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besser</w:t>
            </w:r>
            <w:proofErr w:type="spellEnd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– (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am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beste</w:t>
            </w:r>
            <w:proofErr w:type="spellEnd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n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).   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Местоименные наречия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1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01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обучающихся: выполнение грамматических упражнений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117"/>
        </w:trPr>
        <w:tc>
          <w:tcPr>
            <w:tcW w:w="823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2.8.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Числительное</w:t>
            </w: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74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занятия: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Количественные числительные.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Порядковые числительные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Дробные  числительные.</w:t>
            </w:r>
          </w:p>
        </w:tc>
        <w:tc>
          <w:tcPr>
            <w:tcW w:w="381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34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обучающихся: написание дат в биографии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33"/>
        </w:trPr>
        <w:tc>
          <w:tcPr>
            <w:tcW w:w="823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9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Синтаксис</w:t>
            </w:r>
          </w:p>
          <w:p w:rsidR="002F4CC1" w:rsidRPr="007F6C20" w:rsidRDefault="002F4CC1" w:rsidP="002F4C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69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занятия: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Типы предложений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немецком языке: простое и сложное; распространенное и нераспространенное; сложносочиненное и сложноподчиненное; повествовательное, вопросительное и побудительное; главное и придаточное.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 отношений между членами предложения: согласование (</w:t>
            </w:r>
            <w:proofErr w:type="spellStart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Erzeichnet</w:t>
            </w:r>
            <w:proofErr w:type="spellEnd"/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), управление (</w:t>
            </w:r>
            <w:proofErr w:type="spellStart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zeichneteinenMann</w:t>
            </w:r>
            <w:proofErr w:type="spellEnd"/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),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примыкание 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zeichnetgut</w:t>
            </w:r>
            <w:proofErr w:type="spellEnd"/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Порядок слов в немецком предложении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прямой, обратный, кольцевой. Место изменяемой и неизменяемой части сказуемого в рамочной конструкции. 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Сложносочиненные предложения. 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Сложноподчиненные предложения. Основные типы придаточных предложений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Подчинительные союзы и особенности порядка слов во вводимых ими предложениях.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81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95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заполнение сводной таблицы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типов придаточных предложений,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выполнение  грамматического теста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33"/>
        </w:trPr>
        <w:tc>
          <w:tcPr>
            <w:tcW w:w="823" w:type="pct"/>
            <w:vMerge w:val="restart"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10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Неличные формы глагола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98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занятия: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Инфинитив.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частицы 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zu</w:t>
            </w:r>
            <w:proofErr w:type="spellEnd"/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глаголах.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Инфинитивные обороты.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Причастие 1, 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Причастие 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II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Значение и употребление </w:t>
            </w:r>
            <w:proofErr w:type="spellStart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партиципа</w:t>
            </w:r>
            <w:proofErr w:type="spellEnd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I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II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Причастные обороты. Распространённое определение.</w:t>
            </w:r>
          </w:p>
        </w:tc>
        <w:tc>
          <w:tcPr>
            <w:tcW w:w="381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32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обучающихся: выполнение упражнений/составление грамматического теста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12"/>
        </w:trPr>
        <w:tc>
          <w:tcPr>
            <w:tcW w:w="823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2.11.</w:t>
            </w:r>
            <w:r w:rsid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Страдательный залог</w:t>
            </w: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98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занятия: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Формы выражения страдательного залога.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Система времен немецкого глагола в пассиве. Использование конструкции 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von</w:t>
            </w:r>
            <w:proofErr w:type="spellEnd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+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имя существительное (местоимение) со страдательным залогом.         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Инфинитив пассив с модальными глаголами. 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Конструкция 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sein + 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Partizip</w:t>
            </w:r>
            <w:proofErr w:type="spellEnd"/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 xml:space="preserve">  II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381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9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обучающихся: перевод предложений на русский язык, составление грамматического теста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35"/>
        </w:trPr>
        <w:tc>
          <w:tcPr>
            <w:tcW w:w="823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2.12.Средства выражения модальности</w:t>
            </w: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8A479A" w:rsidTr="007F6C20">
        <w:trPr>
          <w:trHeight w:val="49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занятия: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Модальные глаголы </w:t>
            </w:r>
            <w:proofErr w:type="gramStart"/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 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Präsens</w:t>
            </w:r>
            <w:proofErr w:type="spellEnd"/>
            <w:proofErr w:type="gramEnd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иPräteritum</w:t>
            </w:r>
            <w:proofErr w:type="spellEnd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de-DE"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Конструкции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  <w:t>haben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val="de-DE" w:eastAsia="ru-RU"/>
              </w:rPr>
              <w:t xml:space="preserve"> / 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de-DE" w:eastAsia="ru-RU"/>
              </w:rPr>
              <w:t>sein + zu + Infinitiv, sich lassen + Infinitiv</w:t>
            </w:r>
          </w:p>
        </w:tc>
        <w:tc>
          <w:tcPr>
            <w:tcW w:w="381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de-DE"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de-DE" w:eastAsia="ru-RU"/>
              </w:rPr>
            </w:pPr>
          </w:p>
        </w:tc>
      </w:tr>
      <w:tr w:rsidR="002F4CC1" w:rsidRPr="007F6C20" w:rsidTr="007F6C20">
        <w:trPr>
          <w:trHeight w:val="477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de-DE"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обучающихся: составление памятки «Права ребёнка», «Кодекс поведения воспитателя», «С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оветы родителям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составление правил поведения студентов в колледже, в общежитии. Выполнение упражнений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172"/>
        </w:trPr>
        <w:tc>
          <w:tcPr>
            <w:tcW w:w="823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2.13.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Способы выражения условий</w:t>
            </w: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74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занятия: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Условные предложения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союзами </w:t>
            </w:r>
            <w:proofErr w:type="spellStart"/>
            <w:r w:rsidRPr="007F6C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wenn</w:t>
            </w:r>
            <w:proofErr w:type="spellEnd"/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falls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Бессоюзные  условные предложения.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Сослагательное наклонение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Konjunktiv</w:t>
            </w:r>
            <w:proofErr w:type="spellEnd"/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Кондиционалис</w:t>
            </w:r>
            <w:proofErr w:type="spellEnd"/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1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08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обучающихся:  перевод предложений на русский язык, выполнение грамматического теста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33"/>
        </w:trPr>
        <w:tc>
          <w:tcPr>
            <w:tcW w:w="823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2.14.</w:t>
            </w:r>
            <w:r w:rsid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Косвенная речь.</w:t>
            </w: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49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занятия: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Придаточное дополнительное предложение с союзом </w:t>
            </w:r>
            <w:proofErr w:type="spellStart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dass</w:t>
            </w:r>
            <w:proofErr w:type="spellEnd"/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Конъюнктив в косвенной речи.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Согласование времен</w:t>
            </w: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1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10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обучающихся: пересказ прочитанного, перевод предложений из прямой речи в косвенную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01"/>
        </w:trPr>
        <w:tc>
          <w:tcPr>
            <w:tcW w:w="823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</w:t>
            </w:r>
            <w:r w:rsid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Предметное содержание речи</w:t>
            </w: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en-US"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11</w:t>
            </w: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40"/>
        </w:trPr>
        <w:tc>
          <w:tcPr>
            <w:tcW w:w="823" w:type="pct"/>
            <w:vMerge w:val="restart"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3.1.</w:t>
            </w:r>
            <w:r w:rsid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Социально-бытовая сфера 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8" w:type="pct"/>
            <w:vMerge w:val="restart"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74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занятия: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Повседневная жизнь и быт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Семейные традиции и межличностные отношения в разных культурах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Проблемы экологии и здоровья</w:t>
            </w:r>
          </w:p>
        </w:tc>
        <w:tc>
          <w:tcPr>
            <w:tcW w:w="381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4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рассказа о своей семье и ее традициях, диалогов для решения коммуникативных задач, создание проекта на тему «Экология», «Здоровый образ жизни»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120"/>
        </w:trPr>
        <w:tc>
          <w:tcPr>
            <w:tcW w:w="823" w:type="pct"/>
            <w:vMerge w:val="restart"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3.2.</w:t>
            </w:r>
            <w:r w:rsidR="007F6C2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Социально-культурная сфера 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en-US"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en-US" w:eastAsia="ru-RU"/>
              </w:rPr>
              <w:t>6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171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занятия: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Культурно-исторические особенности России и стран изучаемого языка:   Германия, Австрия, Швейцария. 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Праздники и традиции.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Столицы: Москва, Берлин, Вена. Города, земли Германии. Русские города.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Проблемы города и села.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Вклад России и немецкоязычных стран в мировую культуру. Немецкие писатели, австрийские композиторы. Выдающиеся люди.</w:t>
            </w:r>
          </w:p>
          <w:p w:rsidR="002F4CC1" w:rsidRPr="007F6C20" w:rsidRDefault="002F4CC1" w:rsidP="002F4CC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Роль молодежи в современном обществе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её интересы и увлечения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Научно-технический прогресс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его перспективы и последствия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Проблемы современного общества.</w:t>
            </w:r>
          </w:p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120"/>
        </w:trPr>
        <w:tc>
          <w:tcPr>
            <w:tcW w:w="823" w:type="pct"/>
            <w:vMerge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работа с текстами страноведческой направленности, написание рефератов о достопримечательностях стран изучаемого языка, составление календаря праздников,  создание виртуальной экскурсии по городу, подготовка сообщений о выдающихся людях немецкоязычных стран,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диалогов для решения коммуникативных задач,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подготовка проекта по теме «Жизнь молодежи»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93"/>
        </w:trPr>
        <w:tc>
          <w:tcPr>
            <w:tcW w:w="823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3.3. Учебно-трудовая сфера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81" w:type="pct"/>
            <w:vMerge w:val="restar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1550"/>
        </w:trPr>
        <w:tc>
          <w:tcPr>
            <w:tcW w:w="82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занятия: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Современный мир профессий. Роль владения иностранными языками в современном мире. 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Возможности и перспективы самообразования.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Учёба в колледже. Моя будущая профессия.  Профессиональная деятельность специалиста. 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Система профессионального образования в России и Германии.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Права ребенка. Конвенция о правах ребенка.  Советы родителям.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Качества воспитателя. Детский сад в России и Германии.</w:t>
            </w:r>
          </w:p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Деловой немецкий: составление резюме, написание автобиографии, писем, заявления на работу.</w:t>
            </w:r>
          </w:p>
        </w:tc>
        <w:tc>
          <w:tcPr>
            <w:tcW w:w="381" w:type="pct"/>
            <w:vMerge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360"/>
        </w:trPr>
        <w:tc>
          <w:tcPr>
            <w:tcW w:w="82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Контрольная работа: написание письма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360"/>
        </w:trPr>
        <w:tc>
          <w:tcPr>
            <w:tcW w:w="82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8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работа с текстами профессиональной направленности, подготовка сообщений, 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диалогов для решения коммуникативных задач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создание проекта «</w:t>
            </w:r>
            <w:r w:rsidRPr="007F6C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Права ребенка</w:t>
            </w:r>
            <w:r w:rsidRPr="007F6C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», «Идеальный педагог». Подготовка резюме,  написание письма – обращения, письма – заявки. 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01"/>
        </w:trPr>
        <w:tc>
          <w:tcPr>
            <w:tcW w:w="4211" w:type="pct"/>
            <w:gridSpan w:val="2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Зачет, 5 семестр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01"/>
        </w:trPr>
        <w:tc>
          <w:tcPr>
            <w:tcW w:w="4211" w:type="pct"/>
            <w:gridSpan w:val="2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Дифференцированный зачет, 7 семестр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2F4CC1" w:rsidRPr="007F6C20" w:rsidTr="007F6C20">
        <w:trPr>
          <w:trHeight w:val="201"/>
        </w:trPr>
        <w:tc>
          <w:tcPr>
            <w:tcW w:w="4211" w:type="pct"/>
            <w:gridSpan w:val="2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81" w:type="pct"/>
            <w:shd w:val="clear" w:color="auto" w:fill="auto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7F6C20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408" w:type="pct"/>
            <w:vMerge/>
            <w:shd w:val="clear" w:color="auto" w:fill="999999"/>
          </w:tcPr>
          <w:p w:rsidR="002F4CC1" w:rsidRPr="007F6C20" w:rsidRDefault="002F4CC1" w:rsidP="002F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exact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2F4CC1" w:rsidRPr="002F4CC1" w:rsidRDefault="002F4CC1" w:rsidP="002F4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</w:p>
    <w:p w:rsidR="002F4CC1" w:rsidRPr="002F4CC1" w:rsidRDefault="002F4CC1" w:rsidP="002F4C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/>
          <w:bCs/>
          <w:i/>
          <w:sz w:val="20"/>
          <w:szCs w:val="20"/>
          <w:lang w:eastAsia="ru-RU"/>
        </w:rPr>
      </w:pPr>
      <w:r w:rsidRPr="002F4CC1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  <w:r w:rsidRPr="002F4CC1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ab/>
      </w:r>
    </w:p>
    <w:p w:rsidR="002F4CC1" w:rsidRPr="002F4CC1" w:rsidRDefault="002F4CC1" w:rsidP="002F4C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F4CC1" w:rsidRPr="002F4CC1" w:rsidRDefault="002F4CC1" w:rsidP="002F4C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CC1">
        <w:rPr>
          <w:rFonts w:ascii="Times New Roman" w:eastAsia="Times New Roman" w:hAnsi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2F4CC1" w:rsidRPr="002F4CC1" w:rsidRDefault="002F4CC1" w:rsidP="002F4C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CC1">
        <w:rPr>
          <w:rFonts w:ascii="Times New Roman" w:eastAsia="Times New Roman" w:hAnsi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:rsidR="002F4CC1" w:rsidRPr="002F4CC1" w:rsidRDefault="002F4CC1" w:rsidP="002F4C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CC1">
        <w:rPr>
          <w:rFonts w:ascii="Times New Roman" w:eastAsia="Times New Roman" w:hAnsi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2F4CC1" w:rsidRPr="002F4CC1" w:rsidRDefault="002F4CC1" w:rsidP="002F4C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F4CC1">
        <w:rPr>
          <w:rFonts w:ascii="Times New Roman" w:eastAsia="Times New Roman" w:hAnsi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:rsidR="007F6C20" w:rsidRDefault="007F6C20" w:rsidP="0032519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sectPr w:rsidR="007F6C20" w:rsidSect="007F6C20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325190" w:rsidRPr="00325190" w:rsidRDefault="00325190" w:rsidP="0032519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3. условия реализации программы дисциплины</w:t>
      </w:r>
    </w:p>
    <w:p w:rsidR="00325190" w:rsidRPr="00325190" w:rsidRDefault="00325190" w:rsidP="00325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325190" w:rsidRPr="00325190" w:rsidRDefault="00325190" w:rsidP="00325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bCs/>
          <w:sz w:val="28"/>
          <w:szCs w:val="28"/>
          <w:lang w:eastAsia="ru-RU"/>
        </w:rPr>
        <w:t>Реализация программы дисциплины требует наличия учебного кабинета иностранного языка.</w:t>
      </w:r>
    </w:p>
    <w:p w:rsidR="00325190" w:rsidRPr="00325190" w:rsidRDefault="00325190" w:rsidP="00325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25190" w:rsidRPr="00325190" w:rsidRDefault="00325190" w:rsidP="00325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bCs/>
          <w:sz w:val="28"/>
          <w:szCs w:val="28"/>
          <w:lang w:eastAsia="ru-RU"/>
        </w:rPr>
        <w:t>Оборудование учебного кабинета: количество посадочных мест по количеству обучающихся (15), рабочее место преподавателя в соответствии с паспортом кабинета.</w:t>
      </w:r>
    </w:p>
    <w:p w:rsidR="00325190" w:rsidRPr="00325190" w:rsidRDefault="00325190" w:rsidP="00325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25190" w:rsidRPr="00325190" w:rsidRDefault="00325190" w:rsidP="00325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Технические средства обучения: </w:t>
      </w:r>
    </w:p>
    <w:p w:rsidR="00325190" w:rsidRPr="00325190" w:rsidRDefault="00325190" w:rsidP="00325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Компьютер </w:t>
      </w:r>
      <w:r w:rsidRPr="00325190">
        <w:rPr>
          <w:rFonts w:ascii="Times New Roman" w:eastAsia="Times New Roman" w:hAnsi="Times New Roman"/>
          <w:bCs/>
          <w:sz w:val="28"/>
          <w:szCs w:val="28"/>
          <w:lang w:val="fi-FI" w:eastAsia="ru-RU"/>
        </w:rPr>
        <w:t>HPCompaqn</w:t>
      </w:r>
      <w:r w:rsidRPr="00325190">
        <w:rPr>
          <w:rFonts w:ascii="Times New Roman" w:eastAsia="Times New Roman" w:hAnsi="Times New Roman"/>
          <w:bCs/>
          <w:sz w:val="28"/>
          <w:szCs w:val="28"/>
          <w:lang w:val="en-US" w:eastAsia="ru-RU"/>
        </w:rPr>
        <w:t>x</w:t>
      </w:r>
      <w:r w:rsidRPr="003251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7400;</w:t>
      </w:r>
    </w:p>
    <w:p w:rsidR="00325190" w:rsidRPr="00325190" w:rsidRDefault="00325190" w:rsidP="00325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Телевизор </w:t>
      </w:r>
    </w:p>
    <w:p w:rsidR="00325190" w:rsidRPr="00325190" w:rsidRDefault="00325190" w:rsidP="00325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bCs/>
          <w:sz w:val="28"/>
          <w:szCs w:val="28"/>
          <w:lang w:val="fi-FI" w:eastAsia="ru-RU"/>
        </w:rPr>
        <w:t>DVD</w:t>
      </w:r>
      <w:r w:rsidRPr="00325190">
        <w:rPr>
          <w:rFonts w:ascii="Times New Roman" w:eastAsia="Times New Roman" w:hAnsi="Times New Roman"/>
          <w:bCs/>
          <w:sz w:val="28"/>
          <w:szCs w:val="28"/>
          <w:lang w:eastAsia="ru-RU"/>
        </w:rPr>
        <w:t>-проигрыватель</w:t>
      </w:r>
      <w:r w:rsidRPr="00325190">
        <w:rPr>
          <w:rFonts w:ascii="Times New Roman" w:eastAsia="Times New Roman" w:hAnsi="Times New Roman"/>
          <w:bCs/>
          <w:sz w:val="28"/>
          <w:szCs w:val="28"/>
          <w:lang w:val="fi-FI" w:eastAsia="ru-RU"/>
        </w:rPr>
        <w:t xml:space="preserve"> ODEON</w:t>
      </w:r>
    </w:p>
    <w:p w:rsidR="00325190" w:rsidRPr="00325190" w:rsidRDefault="00325190" w:rsidP="00325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Магнитола </w:t>
      </w:r>
      <w:r w:rsidRPr="00325190">
        <w:rPr>
          <w:rFonts w:ascii="Times New Roman" w:eastAsia="Times New Roman" w:hAnsi="Times New Roman"/>
          <w:bCs/>
          <w:sz w:val="28"/>
          <w:szCs w:val="28"/>
          <w:lang w:val="fi-FI" w:eastAsia="ru-RU"/>
        </w:rPr>
        <w:t>Sony</w:t>
      </w:r>
    </w:p>
    <w:p w:rsidR="00325190" w:rsidRPr="00325190" w:rsidRDefault="00325190" w:rsidP="00325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25190" w:rsidRPr="00325190" w:rsidRDefault="00325190" w:rsidP="0032519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25190" w:rsidRPr="00325190" w:rsidRDefault="00325190" w:rsidP="0032519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25190" w:rsidRPr="00325190" w:rsidRDefault="00325190" w:rsidP="0032519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325190" w:rsidRPr="00325190" w:rsidRDefault="00325190" w:rsidP="00325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325190" w:rsidRPr="00325190" w:rsidRDefault="00325190" w:rsidP="003251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eastAsia="ru-RU"/>
        </w:rPr>
        <w:t>Основные источники:</w:t>
      </w:r>
    </w:p>
    <w:p w:rsidR="00325190" w:rsidRPr="00325190" w:rsidRDefault="00325190" w:rsidP="00325190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eastAsia="ru-RU"/>
        </w:rPr>
        <w:t xml:space="preserve">     1. Басова Н.В., Коноплева Т.Г. Немецкий для колледжей. / Н.В. Басова, Т.Г. Коноплева. -  Ростов-на-Дону: Феникс, 2014. – 416с.</w:t>
      </w:r>
    </w:p>
    <w:p w:rsidR="00325190" w:rsidRPr="00325190" w:rsidRDefault="00325190" w:rsidP="00325190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5190" w:rsidRPr="00325190" w:rsidRDefault="00325190" w:rsidP="0032519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eastAsia="ru-RU"/>
        </w:rPr>
        <w:t>Дополнительные источники:</w:t>
      </w:r>
    </w:p>
    <w:p w:rsidR="00325190" w:rsidRPr="00325190" w:rsidRDefault="00325190" w:rsidP="00325190">
      <w:pPr>
        <w:spacing w:after="0" w:line="228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25190">
        <w:rPr>
          <w:rFonts w:ascii="Times New Roman" w:eastAsia="Times New Roman" w:hAnsi="Times New Roman"/>
          <w:sz w:val="28"/>
          <w:szCs w:val="24"/>
          <w:lang w:eastAsia="ru-RU"/>
        </w:rPr>
        <w:t>1. Воронина Г.И., Карелина И.В. Немецкий язык, контакты: Учебник для 10 – 11 классов общеобразовательных учреждений / Воронина Г.И., Карелина И.В. Книга для чтения - М.: Просвещение, 2013.</w:t>
      </w:r>
    </w:p>
    <w:p w:rsidR="00325190" w:rsidRPr="00325190" w:rsidRDefault="00325190" w:rsidP="00325190">
      <w:pPr>
        <w:spacing w:after="0" w:line="228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25190">
        <w:rPr>
          <w:rFonts w:ascii="Times New Roman" w:eastAsia="Times New Roman" w:hAnsi="Times New Roman"/>
          <w:sz w:val="28"/>
          <w:szCs w:val="24"/>
          <w:lang w:eastAsia="ru-RU"/>
        </w:rPr>
        <w:t xml:space="preserve">2. Завьялова В.М., Ильина Л.В. Практический курс немецкого языка./ В.М. Завьялова, Л.В.  Ильина. - М.: Лист </w:t>
      </w:r>
      <w:proofErr w:type="spellStart"/>
      <w:r w:rsidRPr="00325190">
        <w:rPr>
          <w:rFonts w:ascii="Times New Roman" w:eastAsia="Times New Roman" w:hAnsi="Times New Roman"/>
          <w:sz w:val="28"/>
          <w:szCs w:val="24"/>
          <w:lang w:eastAsia="ru-RU"/>
        </w:rPr>
        <w:t>Нъю</w:t>
      </w:r>
      <w:proofErr w:type="spellEnd"/>
      <w:r w:rsidRPr="00325190">
        <w:rPr>
          <w:rFonts w:ascii="Times New Roman" w:eastAsia="Times New Roman" w:hAnsi="Times New Roman"/>
          <w:sz w:val="28"/>
          <w:szCs w:val="24"/>
          <w:lang w:eastAsia="ru-RU"/>
        </w:rPr>
        <w:t>, 2013.</w:t>
      </w:r>
    </w:p>
    <w:p w:rsidR="00325190" w:rsidRPr="00325190" w:rsidRDefault="00325190" w:rsidP="0032519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3.  Большакова Э.Н. Тесты по грамматике немецкого языка – </w:t>
      </w:r>
      <w:proofErr w:type="gramStart"/>
      <w:r w:rsidRPr="00325190">
        <w:rPr>
          <w:rFonts w:ascii="Times New Roman" w:eastAsia="Times New Roman" w:hAnsi="Times New Roman"/>
          <w:sz w:val="28"/>
          <w:szCs w:val="28"/>
          <w:lang w:eastAsia="ru-RU"/>
        </w:rPr>
        <w:t>СПб.:</w:t>
      </w:r>
      <w:proofErr w:type="gramEnd"/>
      <w:r w:rsidRPr="00325190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Паритет, 2014. </w:t>
      </w:r>
    </w:p>
    <w:p w:rsidR="00325190" w:rsidRPr="00325190" w:rsidRDefault="00325190" w:rsidP="00325190">
      <w:pPr>
        <w:spacing w:after="0" w:line="228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25190">
        <w:rPr>
          <w:rFonts w:ascii="Times New Roman" w:eastAsia="Times New Roman" w:hAnsi="Times New Roman"/>
          <w:sz w:val="28"/>
          <w:szCs w:val="24"/>
          <w:lang w:eastAsia="ru-RU"/>
        </w:rPr>
        <w:t xml:space="preserve">4. Современный немецко-русский, русско-немецкий словарь / Под редакцией М. Я. </w:t>
      </w:r>
      <w:proofErr w:type="spellStart"/>
      <w:r w:rsidRPr="00325190">
        <w:rPr>
          <w:rFonts w:ascii="Times New Roman" w:eastAsia="Times New Roman" w:hAnsi="Times New Roman"/>
          <w:sz w:val="28"/>
          <w:szCs w:val="24"/>
          <w:lang w:eastAsia="ru-RU"/>
        </w:rPr>
        <w:t>Цвиллинга</w:t>
      </w:r>
      <w:proofErr w:type="spellEnd"/>
      <w:r w:rsidRPr="00325190">
        <w:rPr>
          <w:rFonts w:ascii="Times New Roman" w:eastAsia="Times New Roman" w:hAnsi="Times New Roman"/>
          <w:sz w:val="28"/>
          <w:szCs w:val="24"/>
          <w:lang w:eastAsia="ru-RU"/>
        </w:rPr>
        <w:t xml:space="preserve">, А. Н </w:t>
      </w:r>
      <w:proofErr w:type="gramStart"/>
      <w:r w:rsidRPr="00325190">
        <w:rPr>
          <w:rFonts w:ascii="Times New Roman" w:eastAsia="Times New Roman" w:hAnsi="Times New Roman"/>
          <w:sz w:val="28"/>
          <w:szCs w:val="24"/>
          <w:lang w:eastAsia="ru-RU"/>
        </w:rPr>
        <w:t>Зуевой  -</w:t>
      </w:r>
      <w:proofErr w:type="gramEnd"/>
      <w:r w:rsidRPr="00325190">
        <w:rPr>
          <w:rFonts w:ascii="Times New Roman" w:eastAsia="Times New Roman" w:hAnsi="Times New Roman"/>
          <w:sz w:val="28"/>
          <w:szCs w:val="24"/>
          <w:lang w:eastAsia="ru-RU"/>
        </w:rPr>
        <w:t xml:space="preserve"> М.: АСТ, 2013.</w:t>
      </w:r>
    </w:p>
    <w:p w:rsidR="00325190" w:rsidRPr="00325190" w:rsidRDefault="00325190" w:rsidP="00325190">
      <w:pPr>
        <w:spacing w:after="0" w:line="228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325190">
        <w:rPr>
          <w:rFonts w:ascii="Times New Roman" w:eastAsia="Times New Roman" w:hAnsi="Times New Roman"/>
          <w:sz w:val="28"/>
          <w:szCs w:val="24"/>
          <w:lang w:eastAsia="ru-RU"/>
        </w:rPr>
        <w:t xml:space="preserve">5.  </w:t>
      </w:r>
      <w:proofErr w:type="spellStart"/>
      <w:r w:rsidRPr="00325190">
        <w:rPr>
          <w:rFonts w:ascii="Times New Roman" w:eastAsia="Times New Roman" w:hAnsi="Times New Roman"/>
          <w:sz w:val="28"/>
          <w:szCs w:val="24"/>
          <w:lang w:eastAsia="ru-RU"/>
        </w:rPr>
        <w:t>Шульте</w:t>
      </w:r>
      <w:proofErr w:type="spellEnd"/>
      <w:r w:rsidRPr="00325190">
        <w:rPr>
          <w:rFonts w:ascii="Times New Roman" w:eastAsia="Times New Roman" w:hAnsi="Times New Roman"/>
          <w:sz w:val="28"/>
          <w:szCs w:val="24"/>
          <w:lang w:eastAsia="ru-RU"/>
        </w:rPr>
        <w:t xml:space="preserve"> Н.И., Губина М.А. Экзаменационные темы и тексты на немецком языке./ Н.И. </w:t>
      </w:r>
      <w:proofErr w:type="spellStart"/>
      <w:r w:rsidRPr="00325190">
        <w:rPr>
          <w:rFonts w:ascii="Times New Roman" w:eastAsia="Times New Roman" w:hAnsi="Times New Roman"/>
          <w:sz w:val="28"/>
          <w:szCs w:val="24"/>
          <w:lang w:eastAsia="ru-RU"/>
        </w:rPr>
        <w:t>Шульте</w:t>
      </w:r>
      <w:proofErr w:type="spellEnd"/>
      <w:r w:rsidRPr="00325190">
        <w:rPr>
          <w:rFonts w:ascii="Times New Roman" w:eastAsia="Times New Roman" w:hAnsi="Times New Roman"/>
          <w:sz w:val="28"/>
          <w:szCs w:val="24"/>
          <w:lang w:eastAsia="ru-RU"/>
        </w:rPr>
        <w:t xml:space="preserve">, М.А. Губина – М.: ВАКО,2007. – 288с. </w:t>
      </w:r>
    </w:p>
    <w:p w:rsidR="00325190" w:rsidRPr="00325190" w:rsidRDefault="00325190" w:rsidP="003251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6.  Журнал «Иностранные языки в школе», 1993-2017.</w:t>
      </w:r>
    </w:p>
    <w:p w:rsidR="00325190" w:rsidRPr="00325190" w:rsidRDefault="00325190" w:rsidP="003251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25190" w:rsidRPr="00325190" w:rsidRDefault="00325190" w:rsidP="0032519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eastAsia="ru-RU"/>
        </w:rPr>
        <w:t>Интернет-ресурсы:</w:t>
      </w:r>
    </w:p>
    <w:p w:rsidR="00325190" w:rsidRPr="00325190" w:rsidRDefault="00325190" w:rsidP="00325190">
      <w:pPr>
        <w:spacing w:before="100" w:beforeAutospacing="1" w:after="100" w:afterAutospacing="1" w:line="240" w:lineRule="auto"/>
        <w:ind w:firstLine="18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eastAsia="ru-RU"/>
        </w:rPr>
        <w:t>1.     Материалы для изучения немецкого языка в Интернете. История немецкого языка, грамматика, методические разработки, библиотека, тексты разговорных тем». Форма доступа: www.languages-study.com/deutsch-links.html</w:t>
      </w:r>
    </w:p>
    <w:p w:rsidR="00325190" w:rsidRPr="00325190" w:rsidRDefault="00325190" w:rsidP="00325190">
      <w:pPr>
        <w:spacing w:before="100" w:beforeAutospacing="1" w:after="100" w:afterAutospacing="1" w:line="240" w:lineRule="auto"/>
        <w:ind w:firstLine="18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eastAsia="ru-RU"/>
        </w:rPr>
        <w:t xml:space="preserve">2.    Библиотека аудиозаписей и текстов на немецком языке. Работает </w:t>
      </w:r>
      <w:proofErr w:type="gramStart"/>
      <w:r w:rsidRPr="00325190">
        <w:rPr>
          <w:rFonts w:ascii="Times New Roman" w:eastAsia="Times New Roman" w:hAnsi="Times New Roman"/>
          <w:sz w:val="28"/>
          <w:szCs w:val="28"/>
          <w:lang w:eastAsia="ru-RU"/>
        </w:rPr>
        <w:t>немецко-язычный</w:t>
      </w:r>
      <w:proofErr w:type="gramEnd"/>
      <w:r w:rsidRPr="00325190">
        <w:rPr>
          <w:rFonts w:ascii="Times New Roman" w:eastAsia="Times New Roman" w:hAnsi="Times New Roman"/>
          <w:sz w:val="28"/>
          <w:szCs w:val="28"/>
          <w:lang w:eastAsia="ru-RU"/>
        </w:rPr>
        <w:t xml:space="preserve"> форум, где каждый может оттачивать свое умение писать по-немецки. Книги и учебные материалы на немецком языке».                 Форма доступа: www.deuschesprache.ru</w:t>
      </w:r>
    </w:p>
    <w:p w:rsidR="00325190" w:rsidRPr="00325190" w:rsidRDefault="00325190" w:rsidP="00325190">
      <w:pPr>
        <w:spacing w:before="100" w:beforeAutospacing="1" w:after="100" w:afterAutospacing="1" w:line="240" w:lineRule="auto"/>
        <w:ind w:firstLine="18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eastAsia="ru-RU"/>
        </w:rPr>
        <w:t>3.    «Обширное собрание ссылок материалов для занятий, по немецкой культуре, советы по использованию компьютера на занятиях. Онлайновые материалы немецкого издательства HUEBER». Форма доступа: www.lingvomaster.ru/links.php </w:t>
      </w:r>
    </w:p>
    <w:p w:rsidR="00325190" w:rsidRPr="00325190" w:rsidRDefault="00325190" w:rsidP="003251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val="en-US" w:eastAsia="ru-RU"/>
        </w:rPr>
        <w:t>4</w:t>
      </w:r>
      <w:r w:rsidRPr="00325190">
        <w:rPr>
          <w:rFonts w:ascii="Times New Roman" w:eastAsia="Times New Roman" w:hAnsi="Times New Roman"/>
          <w:sz w:val="28"/>
          <w:szCs w:val="28"/>
          <w:lang w:val="de-DE" w:eastAsia="ru-RU"/>
        </w:rPr>
        <w:t>. Langescheidt. Taschenwörterbuch Russisch. Russisch-Deutsch Deutsch-</w:t>
      </w:r>
    </w:p>
    <w:p w:rsidR="00325190" w:rsidRPr="00325190" w:rsidRDefault="00325190" w:rsidP="003251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Russisch. Von Stanislaw </w:t>
      </w:r>
      <w:proofErr w:type="spellStart"/>
      <w:r w:rsidRPr="00325190">
        <w:rPr>
          <w:rFonts w:ascii="Times New Roman" w:eastAsia="Times New Roman" w:hAnsi="Times New Roman"/>
          <w:sz w:val="28"/>
          <w:szCs w:val="28"/>
          <w:lang w:val="de-DE" w:eastAsia="ru-RU"/>
        </w:rPr>
        <w:t>Walewski</w:t>
      </w:r>
      <w:proofErr w:type="spellEnd"/>
      <w:r w:rsidRPr="00325190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 und Prof. Dr. Erwin Wedel. Neubearbeitung,</w:t>
      </w:r>
    </w:p>
    <w:p w:rsidR="00325190" w:rsidRPr="00325190" w:rsidRDefault="00325190" w:rsidP="003251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val="de-DE" w:eastAsia="ru-RU"/>
        </w:rPr>
        <w:t xml:space="preserve">-Berlin und München, 2003. –355 </w:t>
      </w:r>
      <w:r w:rsidRPr="00325190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325190">
        <w:rPr>
          <w:rFonts w:ascii="Times New Roman" w:eastAsia="Times New Roman" w:hAnsi="Times New Roman"/>
          <w:sz w:val="28"/>
          <w:szCs w:val="28"/>
          <w:lang w:val="de-DE" w:eastAsia="ru-RU"/>
        </w:rPr>
        <w:t>.</w:t>
      </w:r>
    </w:p>
    <w:p w:rsidR="00325190" w:rsidRPr="00325190" w:rsidRDefault="00325190" w:rsidP="003251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de-DE" w:eastAsia="ru-RU"/>
        </w:rPr>
      </w:pPr>
    </w:p>
    <w:p w:rsidR="00325190" w:rsidRPr="00325190" w:rsidRDefault="00325190" w:rsidP="003251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val="de-DE" w:eastAsia="ru-RU"/>
        </w:rPr>
        <w:t>5. http://www.bildwoerterbuch.com</w:t>
      </w:r>
    </w:p>
    <w:p w:rsidR="00325190" w:rsidRPr="00325190" w:rsidRDefault="00325190" w:rsidP="003251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val="de-DE" w:eastAsia="ru-RU"/>
        </w:rPr>
        <w:t>6. http://www.cross-plus-a.com</w:t>
      </w:r>
    </w:p>
    <w:p w:rsidR="00325190" w:rsidRPr="00325190" w:rsidRDefault="00325190" w:rsidP="003251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val="de-DE" w:eastAsia="ru-RU"/>
        </w:rPr>
        <w:t>7. http://www.derweg.org</w:t>
      </w:r>
    </w:p>
    <w:p w:rsidR="00325190" w:rsidRPr="00325190" w:rsidRDefault="00325190" w:rsidP="003251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val="de-DE" w:eastAsia="ru-RU"/>
        </w:rPr>
        <w:t>8. http://www.deutschlern.net</w:t>
      </w:r>
    </w:p>
    <w:p w:rsidR="00325190" w:rsidRPr="00325190" w:rsidRDefault="00325190" w:rsidP="003251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val="de-DE" w:eastAsia="ru-RU"/>
        </w:rPr>
        <w:t>9. http://www.deutsch-perfekt.com/deutsch-lernen/uebungen-leicht</w:t>
      </w:r>
    </w:p>
    <w:p w:rsidR="00325190" w:rsidRPr="00325190" w:rsidRDefault="00325190" w:rsidP="003251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val="de-DE" w:eastAsia="ru-RU"/>
        </w:rPr>
        <w:t>10. http://www.dw-world.de</w:t>
      </w:r>
    </w:p>
    <w:p w:rsidR="00325190" w:rsidRPr="00325190" w:rsidRDefault="00325190" w:rsidP="003251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val="de-DE" w:eastAsia="ru-RU"/>
        </w:rPr>
        <w:t>11. http://www.geolino.de</w:t>
      </w:r>
    </w:p>
    <w:p w:rsidR="00325190" w:rsidRPr="00325190" w:rsidRDefault="00325190" w:rsidP="003251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val="de-DE" w:eastAsia="ru-RU"/>
        </w:rPr>
        <w:t>12. http://www.goethe.de</w:t>
      </w:r>
    </w:p>
    <w:p w:rsidR="00325190" w:rsidRPr="00325190" w:rsidRDefault="00325190" w:rsidP="003251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val="de-DE" w:eastAsia="ru-RU"/>
        </w:rPr>
        <w:t>13. http://www.hueber.de/shared/uebungen/planet/lerner/uebungen</w:t>
      </w:r>
    </w:p>
    <w:p w:rsidR="00325190" w:rsidRPr="00325190" w:rsidRDefault="00325190" w:rsidP="003251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val="de-DE" w:eastAsia="ru-RU"/>
        </w:rPr>
        <w:t>14. http://www.interdeutsch.de/studien1</w:t>
      </w:r>
    </w:p>
    <w:p w:rsidR="00325190" w:rsidRPr="00325190" w:rsidRDefault="00325190" w:rsidP="003251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val="de-DE" w:eastAsia="ru-RU"/>
        </w:rPr>
        <w:t>15. http://www.land-der-woerter.de/lernen</w:t>
      </w:r>
    </w:p>
    <w:p w:rsidR="00325190" w:rsidRPr="00325190" w:rsidRDefault="00325190" w:rsidP="003251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val="de-DE" w:eastAsia="ru-RU"/>
        </w:rPr>
        <w:t>16. http://www.passwort-deutsch.de</w:t>
      </w:r>
    </w:p>
    <w:p w:rsidR="00325190" w:rsidRPr="00325190" w:rsidRDefault="00325190" w:rsidP="003251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de-DE"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val="de-DE" w:eastAsia="ru-RU"/>
        </w:rPr>
        <w:t>17. http://www.sowieso.de</w:t>
      </w:r>
    </w:p>
    <w:p w:rsidR="00325190" w:rsidRPr="00325190" w:rsidRDefault="00325190" w:rsidP="0032519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5190">
        <w:rPr>
          <w:rFonts w:ascii="Times New Roman" w:eastAsia="Times New Roman" w:hAnsi="Times New Roman"/>
          <w:sz w:val="28"/>
          <w:szCs w:val="28"/>
          <w:lang w:eastAsia="ru-RU"/>
        </w:rPr>
        <w:t>18. http://www.wikipedia.de</w:t>
      </w:r>
    </w:p>
    <w:p w:rsidR="00325190" w:rsidRPr="00325190" w:rsidRDefault="00325190" w:rsidP="00325190">
      <w:pPr>
        <w:spacing w:before="100" w:beforeAutospacing="1" w:after="100" w:afterAutospacing="1" w:line="240" w:lineRule="auto"/>
        <w:ind w:firstLine="18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25190" w:rsidRDefault="00325190" w:rsidP="007C71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325190" w:rsidRDefault="00325190" w:rsidP="007C71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</w:p>
    <w:p w:rsidR="007F6C20" w:rsidRDefault="007F6C20" w:rsidP="007F6C20">
      <w:pPr>
        <w:rPr>
          <w:lang w:eastAsia="ru-RU"/>
        </w:rPr>
      </w:pPr>
    </w:p>
    <w:p w:rsidR="007F6C20" w:rsidRDefault="007F6C20" w:rsidP="007F6C20">
      <w:pPr>
        <w:rPr>
          <w:lang w:eastAsia="ru-RU"/>
        </w:rPr>
      </w:pPr>
    </w:p>
    <w:p w:rsidR="007F6C20" w:rsidRDefault="007F6C20" w:rsidP="007F6C20">
      <w:pPr>
        <w:rPr>
          <w:lang w:eastAsia="ru-RU"/>
        </w:rPr>
      </w:pPr>
    </w:p>
    <w:p w:rsidR="007F6C20" w:rsidRPr="007F6C20" w:rsidRDefault="007F6C20" w:rsidP="007F6C20">
      <w:pPr>
        <w:rPr>
          <w:lang w:eastAsia="ru-RU"/>
        </w:rPr>
      </w:pPr>
    </w:p>
    <w:p w:rsidR="006F7518" w:rsidRPr="007C71D6" w:rsidRDefault="006F7518" w:rsidP="007C71D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7C71D6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6F7518" w:rsidRPr="007C71D6" w:rsidRDefault="006F7518" w:rsidP="007F6C2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7C71D6">
        <w:rPr>
          <w:b/>
          <w:sz w:val="28"/>
          <w:szCs w:val="28"/>
        </w:rPr>
        <w:tab/>
        <w:t>Контрольи оценка</w:t>
      </w:r>
      <w:r w:rsidRPr="007C71D6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проектов.</w:t>
      </w:r>
    </w:p>
    <w:p w:rsidR="006F7518" w:rsidRPr="007C71D6" w:rsidRDefault="006F7518" w:rsidP="007F6C20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3"/>
          <w:sz w:val="28"/>
          <w:szCs w:val="28"/>
        </w:rPr>
      </w:pPr>
      <w:r w:rsidRPr="007C71D6">
        <w:rPr>
          <w:rFonts w:ascii="Times New Roman" w:hAnsi="Times New Roman"/>
          <w:sz w:val="28"/>
          <w:szCs w:val="28"/>
        </w:rPr>
        <w:t>Образовательное учреждение, реализующее подготовку по данной учебной дисциплине, обеспечивает организацию и проведение промежуточной аттестации и</w:t>
      </w:r>
      <w:r w:rsidRPr="007C71D6">
        <w:rPr>
          <w:rFonts w:ascii="Times New Roman" w:hAnsi="Times New Roman"/>
          <w:spacing w:val="-3"/>
          <w:sz w:val="28"/>
          <w:szCs w:val="28"/>
        </w:rPr>
        <w:t xml:space="preserve"> т</w:t>
      </w:r>
      <w:r w:rsidRPr="007C71D6">
        <w:rPr>
          <w:rFonts w:ascii="Times New Roman" w:hAnsi="Times New Roman"/>
          <w:sz w:val="28"/>
          <w:szCs w:val="28"/>
        </w:rPr>
        <w:t>екущего контроля индивидуального уровня иноязычной коммуникативной компетенции (речевой, языковой, социокультурной, компенсаторной, учебно-познавательной) в рамках предметного содержания речи.</w:t>
      </w:r>
    </w:p>
    <w:p w:rsidR="006F7518" w:rsidRPr="007C71D6" w:rsidRDefault="006F7518" w:rsidP="007F6C20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8"/>
          <w:szCs w:val="28"/>
        </w:rPr>
      </w:pPr>
      <w:r w:rsidRPr="007C71D6">
        <w:rPr>
          <w:spacing w:val="-3"/>
          <w:sz w:val="28"/>
          <w:szCs w:val="28"/>
        </w:rPr>
        <w:t xml:space="preserve">Текущий контроль проводится преподавателем в процессе </w:t>
      </w:r>
      <w:r w:rsidRPr="007C71D6">
        <w:rPr>
          <w:sz w:val="28"/>
          <w:szCs w:val="28"/>
        </w:rPr>
        <w:t xml:space="preserve">проведения практических занятий, тестирования, а также выполнения обучающимися индивидуальных домашних и аудиторных заданий, проектов. Изучение тем в рамках предметного содержания речи завершается контролем умений в четырех основных видах речевой деятельности: </w:t>
      </w:r>
      <w:proofErr w:type="spellStart"/>
      <w:r w:rsidRPr="007C71D6">
        <w:rPr>
          <w:sz w:val="28"/>
          <w:szCs w:val="28"/>
        </w:rPr>
        <w:t>аудировании</w:t>
      </w:r>
      <w:proofErr w:type="spellEnd"/>
      <w:r w:rsidRPr="007C71D6">
        <w:rPr>
          <w:sz w:val="28"/>
          <w:szCs w:val="28"/>
        </w:rPr>
        <w:t>, говорении, чтении и письме.</w:t>
      </w:r>
    </w:p>
    <w:p w:rsidR="006F7518" w:rsidRDefault="006F7518" w:rsidP="007F6C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71D6">
        <w:rPr>
          <w:rFonts w:ascii="Times New Roman" w:hAnsi="Times New Roman"/>
          <w:sz w:val="28"/>
          <w:szCs w:val="28"/>
        </w:rPr>
        <w:t>Учебным планом предусмотрена промежуточная аттестация в форме устного зачета в 5 семестре.</w:t>
      </w:r>
    </w:p>
    <w:p w:rsidR="006F7518" w:rsidRPr="007C71D6" w:rsidRDefault="006F7518" w:rsidP="007F6C20">
      <w:pPr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7C71D6">
        <w:rPr>
          <w:rFonts w:ascii="Times New Roman" w:hAnsi="Times New Roman"/>
          <w:spacing w:val="-3"/>
          <w:sz w:val="28"/>
          <w:szCs w:val="28"/>
        </w:rPr>
        <w:t xml:space="preserve">Обучение по учебной дисциплине иностранный язык завершается промежуточной аттестацией в форме дифференцированного зачета в 7 семестре.                 </w:t>
      </w:r>
    </w:p>
    <w:p w:rsidR="006F7518" w:rsidRPr="007C71D6" w:rsidRDefault="006F7518" w:rsidP="007F6C20">
      <w:pPr>
        <w:widowControl w:val="0"/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C71D6">
        <w:rPr>
          <w:rFonts w:ascii="Times New Roman" w:hAnsi="Times New Roman"/>
          <w:sz w:val="28"/>
          <w:szCs w:val="28"/>
        </w:rPr>
        <w:t>Формы и методы промежуточной аттестации и</w:t>
      </w:r>
      <w:r w:rsidRPr="007C71D6">
        <w:rPr>
          <w:rFonts w:ascii="Times New Roman" w:hAnsi="Times New Roman"/>
          <w:spacing w:val="-3"/>
          <w:sz w:val="28"/>
          <w:szCs w:val="28"/>
        </w:rPr>
        <w:t xml:space="preserve"> т</w:t>
      </w:r>
      <w:r w:rsidRPr="007C71D6">
        <w:rPr>
          <w:rFonts w:ascii="Times New Roman" w:hAnsi="Times New Roman"/>
          <w:sz w:val="28"/>
          <w:szCs w:val="28"/>
        </w:rPr>
        <w:t xml:space="preserve">екущего контроля по учебной дисциплине доводятся до сведения обучающихся не позднее двух месяцев от начала обучения по основной профессиональной образовательной программе. </w:t>
      </w:r>
    </w:p>
    <w:p w:rsidR="006F7518" w:rsidRPr="007C71D6" w:rsidRDefault="006F7518" w:rsidP="007F6C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71D6">
        <w:rPr>
          <w:rFonts w:ascii="Times New Roman" w:hAnsi="Times New Roman"/>
          <w:sz w:val="28"/>
          <w:szCs w:val="28"/>
        </w:rPr>
        <w:t>Для промежуточной аттестации и</w:t>
      </w:r>
      <w:r w:rsidRPr="007C71D6">
        <w:rPr>
          <w:rFonts w:ascii="Times New Roman" w:hAnsi="Times New Roman"/>
          <w:spacing w:val="-3"/>
          <w:sz w:val="28"/>
          <w:szCs w:val="28"/>
        </w:rPr>
        <w:t xml:space="preserve"> т</w:t>
      </w:r>
      <w:r w:rsidRPr="007C71D6">
        <w:rPr>
          <w:rFonts w:ascii="Times New Roman" w:hAnsi="Times New Roman"/>
          <w:sz w:val="28"/>
          <w:szCs w:val="28"/>
        </w:rPr>
        <w:t xml:space="preserve">екущего контроля создаются фонды оценочных средств (ФОС). </w:t>
      </w:r>
    </w:p>
    <w:p w:rsidR="006F7518" w:rsidRDefault="006F7518" w:rsidP="007F6C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71D6">
        <w:rPr>
          <w:rFonts w:ascii="Times New Roman" w:hAnsi="Times New Roman"/>
          <w:sz w:val="28"/>
          <w:szCs w:val="28"/>
        </w:rP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оценки результатов подготовки (таблицы).</w:t>
      </w:r>
    </w:p>
    <w:p w:rsidR="006F7518" w:rsidRDefault="006F7518" w:rsidP="007F6C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3"/>
        <w:gridCol w:w="1696"/>
        <w:gridCol w:w="4322"/>
      </w:tblGrid>
      <w:tr w:rsidR="006F7518" w:rsidRPr="00350DBF" w:rsidTr="007F6C20">
        <w:tc>
          <w:tcPr>
            <w:tcW w:w="3553" w:type="dxa"/>
            <w:vAlign w:val="center"/>
          </w:tcPr>
          <w:p w:rsidR="006F7518" w:rsidRPr="00EA6893" w:rsidRDefault="006F7518" w:rsidP="00EA689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68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обучения (освоенные умения, усвоенные знания) </w:t>
            </w:r>
          </w:p>
        </w:tc>
        <w:tc>
          <w:tcPr>
            <w:tcW w:w="1696" w:type="dxa"/>
          </w:tcPr>
          <w:p w:rsidR="006F7518" w:rsidRPr="00EA6893" w:rsidRDefault="006F7518" w:rsidP="00EA689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Компетенции </w:t>
            </w:r>
            <w:r w:rsidRPr="00EA6893">
              <w:rPr>
                <w:rFonts w:ascii="Times New Roman" w:hAnsi="Times New Roman"/>
                <w:b/>
                <w:bCs/>
                <w:sz w:val="24"/>
                <w:szCs w:val="24"/>
              </w:rPr>
              <w:t>ОК, ПК</w:t>
            </w:r>
          </w:p>
        </w:tc>
        <w:tc>
          <w:tcPr>
            <w:tcW w:w="4322" w:type="dxa"/>
            <w:vAlign w:val="center"/>
          </w:tcPr>
          <w:p w:rsidR="006F7518" w:rsidRPr="00EA6893" w:rsidRDefault="006F7518" w:rsidP="00EA689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A689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6F7518" w:rsidRPr="00350DBF" w:rsidTr="007F6C20">
        <w:trPr>
          <w:trHeight w:val="169"/>
        </w:trPr>
        <w:tc>
          <w:tcPr>
            <w:tcW w:w="3553" w:type="dxa"/>
          </w:tcPr>
          <w:p w:rsidR="006F7518" w:rsidRPr="00E36663" w:rsidRDefault="006F7518" w:rsidP="00CB5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663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E36663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6F7518" w:rsidRPr="00E36663" w:rsidRDefault="006F7518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663">
              <w:rPr>
                <w:rFonts w:ascii="Times New Roman" w:hAnsi="Times New Roman"/>
                <w:sz w:val="24"/>
                <w:szCs w:val="24"/>
              </w:rPr>
              <w:t>- общаться (устно и письменно) на</w:t>
            </w:r>
          </w:p>
          <w:p w:rsidR="006F7518" w:rsidRPr="00E36663" w:rsidRDefault="006F7518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663">
              <w:rPr>
                <w:rFonts w:ascii="Times New Roman" w:hAnsi="Times New Roman"/>
                <w:sz w:val="24"/>
                <w:szCs w:val="24"/>
              </w:rPr>
              <w:t>иностранном языке на профессиональные и</w:t>
            </w:r>
          </w:p>
          <w:p w:rsidR="006F7518" w:rsidRPr="00E36663" w:rsidRDefault="006F7518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663">
              <w:rPr>
                <w:rFonts w:ascii="Times New Roman" w:hAnsi="Times New Roman"/>
                <w:sz w:val="24"/>
                <w:szCs w:val="24"/>
              </w:rPr>
              <w:t>повседневные темы;</w:t>
            </w:r>
          </w:p>
          <w:p w:rsidR="006F7518" w:rsidRPr="00E36663" w:rsidRDefault="006F7518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663">
              <w:rPr>
                <w:rFonts w:ascii="Times New Roman" w:hAnsi="Times New Roman"/>
                <w:sz w:val="24"/>
                <w:szCs w:val="24"/>
              </w:rPr>
              <w:t>переводить (со словарем) иностранные</w:t>
            </w:r>
          </w:p>
          <w:p w:rsidR="006F7518" w:rsidRPr="00E36663" w:rsidRDefault="006F7518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663">
              <w:rPr>
                <w:rFonts w:ascii="Times New Roman" w:hAnsi="Times New Roman"/>
                <w:sz w:val="24"/>
                <w:szCs w:val="24"/>
              </w:rPr>
              <w:t>тексты профессиональной направленности;</w:t>
            </w:r>
          </w:p>
          <w:p w:rsidR="006F7518" w:rsidRPr="00E36663" w:rsidRDefault="006F7518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E36663">
              <w:rPr>
                <w:rFonts w:ascii="Times New Roman" w:hAnsi="Times New Roman"/>
                <w:sz w:val="24"/>
                <w:szCs w:val="24"/>
              </w:rPr>
              <w:t>самостоятельно совершенствовать устную и письменную речь, пополнять словарный запас.</w:t>
            </w:r>
          </w:p>
        </w:tc>
        <w:tc>
          <w:tcPr>
            <w:tcW w:w="1696" w:type="dxa"/>
          </w:tcPr>
          <w:p w:rsidR="006F7518" w:rsidRPr="00E36663" w:rsidRDefault="006F7518" w:rsidP="00CB58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 xml:space="preserve">OК 1.   ОК 2.  </w:t>
            </w:r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 xml:space="preserve">ОК 3.  ОК 4.  </w:t>
            </w:r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 xml:space="preserve">ОК 5.  ОК 6.  </w:t>
            </w:r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 xml:space="preserve">ОК 7.  ОК 8.  </w:t>
            </w:r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 xml:space="preserve">ОК 9.  ОК 10.  </w:t>
            </w:r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 xml:space="preserve">ОК 11.  </w:t>
            </w:r>
          </w:p>
          <w:p w:rsidR="006F7518" w:rsidRPr="00E36663" w:rsidRDefault="006F7518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 xml:space="preserve">ПК 1.1.  ПК 1.2.  </w:t>
            </w:r>
          </w:p>
          <w:p w:rsidR="006F7518" w:rsidRPr="00E36663" w:rsidRDefault="006F7518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 xml:space="preserve">ПК 1.3.  ПК 2.1.  </w:t>
            </w:r>
          </w:p>
          <w:p w:rsidR="006F7518" w:rsidRPr="00E36663" w:rsidRDefault="006F7518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 xml:space="preserve">ПК 2.2.  ПК 2.3.  </w:t>
            </w:r>
          </w:p>
          <w:p w:rsidR="006F7518" w:rsidRPr="00E36663" w:rsidRDefault="006F7518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>ПК 2.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36663">
              <w:rPr>
                <w:rFonts w:ascii="Times New Roman" w:hAnsi="Times New Roman"/>
                <w:sz w:val="20"/>
                <w:szCs w:val="20"/>
              </w:rPr>
              <w:t>.  ПК 2.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36663">
              <w:rPr>
                <w:rFonts w:ascii="Times New Roman" w:hAnsi="Times New Roman"/>
                <w:sz w:val="20"/>
                <w:szCs w:val="20"/>
              </w:rPr>
              <w:t xml:space="preserve">.   </w:t>
            </w:r>
          </w:p>
          <w:p w:rsidR="006F7518" w:rsidRPr="00E36663" w:rsidRDefault="006F7518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ПК2.6. </w:t>
            </w:r>
            <w:r w:rsidRPr="00E36663">
              <w:rPr>
                <w:rFonts w:ascii="Times New Roman" w:hAnsi="Times New Roman"/>
                <w:sz w:val="20"/>
                <w:szCs w:val="20"/>
              </w:rPr>
              <w:t xml:space="preserve">ПК 3.1.  ПК 3.2.  </w:t>
            </w:r>
          </w:p>
          <w:p w:rsidR="006F7518" w:rsidRPr="00E36663" w:rsidRDefault="006F7518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>ПК 5.2.  ПК 5.3.</w:t>
            </w:r>
          </w:p>
        </w:tc>
        <w:tc>
          <w:tcPr>
            <w:tcW w:w="4322" w:type="dxa"/>
          </w:tcPr>
          <w:p w:rsidR="006F7518" w:rsidRPr="00E36663" w:rsidRDefault="006F7518" w:rsidP="00CB5847">
            <w:pPr>
              <w:pStyle w:val="Default"/>
              <w:jc w:val="both"/>
              <w:rPr>
                <w:color w:val="auto"/>
              </w:rPr>
            </w:pPr>
            <w:r w:rsidRPr="00E36663">
              <w:rPr>
                <w:color w:val="auto"/>
              </w:rPr>
              <w:t xml:space="preserve">Оценка: само- и </w:t>
            </w:r>
            <w:proofErr w:type="spellStart"/>
            <w:r w:rsidRPr="00E36663">
              <w:rPr>
                <w:color w:val="auto"/>
              </w:rPr>
              <w:t>взаимооценка</w:t>
            </w:r>
            <w:proofErr w:type="spellEnd"/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36663">
              <w:rPr>
                <w:rFonts w:ascii="Times New Roman" w:hAnsi="Times New Roman"/>
                <w:bCs/>
                <w:sz w:val="24"/>
                <w:szCs w:val="24"/>
              </w:rPr>
              <w:t>Экспертная оценка деятельности (в ходе практических занятий).</w:t>
            </w:r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663">
              <w:rPr>
                <w:rFonts w:ascii="Times New Roman" w:hAnsi="Times New Roman"/>
                <w:bCs/>
                <w:sz w:val="24"/>
                <w:szCs w:val="24"/>
              </w:rPr>
              <w:t>Анализ индивидуальных проектов.</w:t>
            </w:r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663">
              <w:rPr>
                <w:rFonts w:ascii="Times New Roman" w:hAnsi="Times New Roman"/>
                <w:bCs/>
                <w:sz w:val="24"/>
                <w:szCs w:val="24"/>
              </w:rPr>
              <w:t>Индивидуальные домашние задания.</w:t>
            </w:r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663">
              <w:rPr>
                <w:rFonts w:ascii="Times New Roman" w:hAnsi="Times New Roman"/>
                <w:sz w:val="24"/>
                <w:szCs w:val="24"/>
              </w:rPr>
              <w:t>Защита реферативных сообщений.</w:t>
            </w:r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663">
              <w:rPr>
                <w:rFonts w:ascii="Times New Roman" w:hAnsi="Times New Roman"/>
                <w:sz w:val="24"/>
                <w:szCs w:val="24"/>
              </w:rPr>
              <w:t xml:space="preserve">Контрольные работы </w:t>
            </w:r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663">
              <w:rPr>
                <w:rFonts w:ascii="Times New Roman" w:hAnsi="Times New Roman"/>
                <w:sz w:val="24"/>
                <w:szCs w:val="24"/>
              </w:rPr>
              <w:t>Задания в тестовой форме</w:t>
            </w:r>
          </w:p>
          <w:p w:rsidR="006F7518" w:rsidRPr="00E36663" w:rsidRDefault="006F7518" w:rsidP="00CB5847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i/>
              </w:rPr>
            </w:pPr>
            <w:r w:rsidRPr="00E36663">
              <w:rPr>
                <w:rFonts w:ascii="Times New Roman" w:hAnsi="Times New Roman"/>
              </w:rPr>
              <w:t>.</w:t>
            </w:r>
          </w:p>
          <w:p w:rsidR="006F7518" w:rsidRPr="00E36663" w:rsidRDefault="006F7518" w:rsidP="00EA6893">
            <w:pPr>
              <w:widowControl w:val="0"/>
              <w:suppressAutoHyphens/>
              <w:ind w:left="254"/>
              <w:jc w:val="both"/>
              <w:rPr>
                <w:rFonts w:ascii="Times New Roman" w:hAnsi="Times New Roman"/>
              </w:rPr>
            </w:pPr>
          </w:p>
        </w:tc>
      </w:tr>
      <w:tr w:rsidR="006F7518" w:rsidRPr="00350DBF" w:rsidTr="007F6C20">
        <w:trPr>
          <w:trHeight w:val="2146"/>
        </w:trPr>
        <w:tc>
          <w:tcPr>
            <w:tcW w:w="3553" w:type="dxa"/>
          </w:tcPr>
          <w:p w:rsidR="006F7518" w:rsidRPr="00E36663" w:rsidRDefault="006F7518" w:rsidP="00CB5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663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E36663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6F7518" w:rsidRPr="00E36663" w:rsidRDefault="006F7518" w:rsidP="007C71D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663">
              <w:rPr>
                <w:rFonts w:ascii="Times New Roman" w:hAnsi="Times New Roman"/>
                <w:sz w:val="24"/>
                <w:szCs w:val="24"/>
              </w:rPr>
              <w:t xml:space="preserve"> 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  <w:p w:rsidR="006F7518" w:rsidRPr="00E36663" w:rsidRDefault="006F7518" w:rsidP="00CB58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72"/>
              <w:jc w:val="both"/>
              <w:rPr>
                <w:rFonts w:ascii="Times New Roman" w:hAnsi="Times New Roman"/>
              </w:rPr>
            </w:pPr>
          </w:p>
        </w:tc>
        <w:tc>
          <w:tcPr>
            <w:tcW w:w="1696" w:type="dxa"/>
          </w:tcPr>
          <w:p w:rsidR="006F7518" w:rsidRPr="00E36663" w:rsidRDefault="006F7518" w:rsidP="00CB58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 xml:space="preserve">OК 1.  ОК 2.  </w:t>
            </w:r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 xml:space="preserve">ОК 3.  ОК 4.  </w:t>
            </w:r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 xml:space="preserve">ОК 5.  ОК 6.  </w:t>
            </w:r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 xml:space="preserve">ОК 7.  ОК 8.  </w:t>
            </w:r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 xml:space="preserve">ОК 9.  ОК 10.  </w:t>
            </w:r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 xml:space="preserve">ОК 11.  </w:t>
            </w:r>
          </w:p>
          <w:p w:rsidR="006F7518" w:rsidRPr="00E36663" w:rsidRDefault="006F7518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 xml:space="preserve">ПК 1.1.  ПК 1.2.  </w:t>
            </w:r>
          </w:p>
          <w:p w:rsidR="006F7518" w:rsidRPr="00E36663" w:rsidRDefault="006F7518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 xml:space="preserve">ПК 1.3.  ПК 2.1.  </w:t>
            </w:r>
          </w:p>
          <w:p w:rsidR="006F7518" w:rsidRPr="00E36663" w:rsidRDefault="006F7518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 xml:space="preserve">ПК 2.2.  ПК 2.3.  </w:t>
            </w:r>
          </w:p>
          <w:p w:rsidR="006F7518" w:rsidRPr="00E36663" w:rsidRDefault="006F7518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>ПК 2.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36663">
              <w:rPr>
                <w:rFonts w:ascii="Times New Roman" w:hAnsi="Times New Roman"/>
                <w:sz w:val="20"/>
                <w:szCs w:val="20"/>
              </w:rPr>
              <w:t>.  ПК 2.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36663">
              <w:rPr>
                <w:rFonts w:ascii="Times New Roman" w:hAnsi="Times New Roman"/>
                <w:sz w:val="20"/>
                <w:szCs w:val="20"/>
              </w:rPr>
              <w:t xml:space="preserve">.   </w:t>
            </w:r>
          </w:p>
          <w:p w:rsidR="006F7518" w:rsidRDefault="006F7518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 xml:space="preserve">ПК </w:t>
            </w:r>
            <w:r>
              <w:rPr>
                <w:rFonts w:ascii="Times New Roman" w:hAnsi="Times New Roman"/>
                <w:sz w:val="20"/>
                <w:szCs w:val="20"/>
              </w:rPr>
              <w:t>2.6</w:t>
            </w:r>
            <w:r w:rsidRPr="00E36663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  <w:p w:rsidR="006F7518" w:rsidRPr="00E36663" w:rsidRDefault="006F7518" w:rsidP="00CB584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>ПК 3.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E36663">
              <w:rPr>
                <w:rFonts w:ascii="Times New Roman" w:hAnsi="Times New Roman"/>
                <w:sz w:val="20"/>
                <w:szCs w:val="20"/>
              </w:rPr>
              <w:t>.  ПК 3.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E36663">
              <w:rPr>
                <w:rFonts w:ascii="Times New Roman" w:hAnsi="Times New Roman"/>
                <w:sz w:val="20"/>
                <w:szCs w:val="20"/>
              </w:rPr>
              <w:t xml:space="preserve">.  </w:t>
            </w:r>
          </w:p>
          <w:p w:rsidR="006F7518" w:rsidRPr="00E36663" w:rsidRDefault="006F7518" w:rsidP="00CB5847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i/>
              </w:rPr>
            </w:pPr>
            <w:r w:rsidRPr="00E36663">
              <w:rPr>
                <w:rFonts w:ascii="Times New Roman" w:hAnsi="Times New Roman"/>
                <w:sz w:val="20"/>
                <w:szCs w:val="20"/>
              </w:rPr>
              <w:t>ПК 5.2.  ПК 5.3.</w:t>
            </w:r>
          </w:p>
        </w:tc>
        <w:tc>
          <w:tcPr>
            <w:tcW w:w="4322" w:type="dxa"/>
          </w:tcPr>
          <w:p w:rsidR="006F7518" w:rsidRPr="00E36663" w:rsidRDefault="006F7518" w:rsidP="00CB5847">
            <w:pPr>
              <w:pStyle w:val="Default"/>
              <w:jc w:val="both"/>
              <w:rPr>
                <w:color w:val="auto"/>
              </w:rPr>
            </w:pPr>
            <w:r w:rsidRPr="00E36663">
              <w:rPr>
                <w:color w:val="auto"/>
              </w:rPr>
              <w:t xml:space="preserve">Оценка: само- и </w:t>
            </w:r>
            <w:proofErr w:type="spellStart"/>
            <w:r w:rsidRPr="00E36663">
              <w:rPr>
                <w:color w:val="auto"/>
              </w:rPr>
              <w:t>взаимооценка</w:t>
            </w:r>
            <w:proofErr w:type="spellEnd"/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36663">
              <w:rPr>
                <w:rFonts w:ascii="Times New Roman" w:hAnsi="Times New Roman"/>
                <w:bCs/>
                <w:sz w:val="24"/>
                <w:szCs w:val="24"/>
              </w:rPr>
              <w:t>Экспертная оценка деятельности (в ходе практических занятий).</w:t>
            </w:r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36663">
              <w:rPr>
                <w:rFonts w:ascii="Times New Roman" w:hAnsi="Times New Roman"/>
                <w:bCs/>
                <w:sz w:val="24"/>
                <w:szCs w:val="24"/>
              </w:rPr>
              <w:t xml:space="preserve">Анализ индивидуальных проектов. </w:t>
            </w:r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663">
              <w:rPr>
                <w:rFonts w:ascii="Times New Roman" w:hAnsi="Times New Roman"/>
                <w:bCs/>
                <w:sz w:val="24"/>
                <w:szCs w:val="24"/>
              </w:rPr>
              <w:t>Индивидуальные домашние задания.</w:t>
            </w:r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663">
              <w:rPr>
                <w:rFonts w:ascii="Times New Roman" w:hAnsi="Times New Roman"/>
                <w:sz w:val="24"/>
                <w:szCs w:val="24"/>
              </w:rPr>
              <w:t>Защита реферативных сообщений.</w:t>
            </w:r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663">
              <w:rPr>
                <w:rFonts w:ascii="Times New Roman" w:hAnsi="Times New Roman"/>
                <w:sz w:val="24"/>
                <w:szCs w:val="24"/>
              </w:rPr>
              <w:t xml:space="preserve">Контрольные работы </w:t>
            </w:r>
          </w:p>
          <w:p w:rsidR="006F7518" w:rsidRPr="00E36663" w:rsidRDefault="006F7518" w:rsidP="00CB58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36663">
              <w:rPr>
                <w:rFonts w:ascii="Times New Roman" w:hAnsi="Times New Roman"/>
                <w:sz w:val="24"/>
                <w:szCs w:val="24"/>
              </w:rPr>
              <w:t>Задания в тестовой форме</w:t>
            </w:r>
          </w:p>
          <w:p w:rsidR="006F7518" w:rsidRPr="00E36663" w:rsidRDefault="006F7518" w:rsidP="00CB5847">
            <w:pPr>
              <w:widowControl w:val="0"/>
              <w:suppressAutoHyphens/>
              <w:jc w:val="both"/>
              <w:rPr>
                <w:rFonts w:ascii="Times New Roman" w:hAnsi="Times New Roman"/>
                <w:bCs/>
                <w:i/>
              </w:rPr>
            </w:pPr>
          </w:p>
        </w:tc>
      </w:tr>
    </w:tbl>
    <w:p w:rsidR="006F7518" w:rsidRPr="00441260" w:rsidRDefault="006F7518" w:rsidP="00441260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441260">
        <w:rPr>
          <w:rFonts w:ascii="Times New Roman" w:hAnsi="Times New Roman"/>
          <w:sz w:val="28"/>
          <w:szCs w:val="28"/>
        </w:rPr>
        <w:t xml:space="preserve">Оценка индивидуальных образовательных достижений по результатам </w:t>
      </w:r>
      <w:r w:rsidRPr="00441260">
        <w:rPr>
          <w:rFonts w:ascii="Times New Roman" w:hAnsi="Times New Roman"/>
          <w:spacing w:val="-3"/>
          <w:sz w:val="28"/>
          <w:szCs w:val="28"/>
        </w:rPr>
        <w:t>т</w:t>
      </w:r>
      <w:r w:rsidRPr="00441260">
        <w:rPr>
          <w:rFonts w:ascii="Times New Roman" w:hAnsi="Times New Roman"/>
          <w:sz w:val="28"/>
          <w:szCs w:val="28"/>
        </w:rPr>
        <w:t xml:space="preserve">екущего контроля и промежуточной аттестации производится в соответствии с универсальной шкалой (таблица). </w:t>
      </w: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6F7518" w:rsidRPr="00441260" w:rsidTr="00CB5847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</w:tcBorders>
            <w:noWrap/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260">
              <w:rPr>
                <w:rFonts w:ascii="Times New Roman" w:hAnsi="Times New Roman"/>
                <w:b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</w:tcBorders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260">
              <w:rPr>
                <w:rFonts w:ascii="Times New Roman" w:hAnsi="Times New Roman"/>
                <w:b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6F7518" w:rsidRPr="00441260" w:rsidTr="00CB5847">
        <w:trPr>
          <w:trHeight w:val="20"/>
          <w:jc w:val="center"/>
        </w:trPr>
        <w:tc>
          <w:tcPr>
            <w:tcW w:w="2700" w:type="dxa"/>
            <w:vMerge/>
            <w:tcBorders>
              <w:bottom w:val="single" w:sz="8" w:space="0" w:color="auto"/>
            </w:tcBorders>
            <w:noWrap/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260">
              <w:rPr>
                <w:rFonts w:ascii="Times New Roman" w:hAnsi="Times New Roman"/>
                <w:b/>
                <w:sz w:val="28"/>
                <w:szCs w:val="28"/>
              </w:rPr>
              <w:t>балл (отметка)</w:t>
            </w:r>
          </w:p>
        </w:tc>
        <w:tc>
          <w:tcPr>
            <w:tcW w:w="2973" w:type="dxa"/>
            <w:tcBorders>
              <w:bottom w:val="single" w:sz="8" w:space="0" w:color="auto"/>
            </w:tcBorders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260">
              <w:rPr>
                <w:rFonts w:ascii="Times New Roman" w:hAnsi="Times New Roman"/>
                <w:b/>
                <w:sz w:val="28"/>
                <w:szCs w:val="28"/>
              </w:rPr>
              <w:t>вербальный аналог</w:t>
            </w:r>
          </w:p>
        </w:tc>
      </w:tr>
      <w:tr w:rsidR="006F7518" w:rsidRPr="00441260" w:rsidTr="00CB5847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noWrap/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  <w:tr w:rsidR="006F7518" w:rsidRPr="00441260" w:rsidTr="00CB5847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80 ÷ 89</w:t>
            </w:r>
          </w:p>
        </w:tc>
        <w:tc>
          <w:tcPr>
            <w:tcW w:w="2318" w:type="dxa"/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73" w:type="dxa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F7518" w:rsidRPr="00441260" w:rsidTr="00CB5847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70 ÷ 79</w:t>
            </w:r>
          </w:p>
        </w:tc>
        <w:tc>
          <w:tcPr>
            <w:tcW w:w="2318" w:type="dxa"/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73" w:type="dxa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F7518" w:rsidRPr="00441260" w:rsidTr="00CB5847">
        <w:trPr>
          <w:trHeight w:val="20"/>
          <w:jc w:val="center"/>
        </w:trPr>
        <w:tc>
          <w:tcPr>
            <w:tcW w:w="2700" w:type="dxa"/>
            <w:tcBorders>
              <w:bottom w:val="single" w:sz="8" w:space="0" w:color="auto"/>
            </w:tcBorders>
            <w:noWrap/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менее 70</w:t>
            </w: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3" w:type="dxa"/>
            <w:tcBorders>
              <w:bottom w:val="single" w:sz="8" w:space="0" w:color="auto"/>
            </w:tcBorders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не удовлетворительно</w:t>
            </w:r>
          </w:p>
        </w:tc>
      </w:tr>
    </w:tbl>
    <w:p w:rsidR="006F7518" w:rsidRPr="00441260" w:rsidRDefault="006F7518" w:rsidP="00441260">
      <w:pPr>
        <w:widowControl w:val="0"/>
        <w:suppressAutoHyphens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F7518" w:rsidRPr="00441260" w:rsidRDefault="006F7518" w:rsidP="00441260">
      <w:pPr>
        <w:widowControl w:val="0"/>
        <w:suppressAutoHyphens/>
        <w:ind w:firstLine="720"/>
        <w:jc w:val="both"/>
        <w:rPr>
          <w:rFonts w:ascii="Times New Roman" w:hAnsi="Times New Roman"/>
          <w:sz w:val="28"/>
          <w:szCs w:val="28"/>
        </w:rPr>
      </w:pPr>
      <w:r w:rsidRPr="00441260">
        <w:rPr>
          <w:rFonts w:ascii="Times New Roman" w:hAnsi="Times New Roman"/>
          <w:sz w:val="28"/>
          <w:szCs w:val="28"/>
        </w:rPr>
        <w:t>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</w:t>
      </w:r>
      <w:r w:rsidR="007F6C20">
        <w:rPr>
          <w:rFonts w:ascii="Times New Roman" w:hAnsi="Times New Roman"/>
          <w:sz w:val="28"/>
          <w:szCs w:val="28"/>
        </w:rPr>
        <w:t xml:space="preserve"> </w:t>
      </w:r>
      <w:r w:rsidRPr="00441260">
        <w:rPr>
          <w:rFonts w:ascii="Times New Roman" w:hAnsi="Times New Roman"/>
          <w:sz w:val="28"/>
          <w:szCs w:val="28"/>
        </w:rPr>
        <w:t xml:space="preserve">дисциплине. </w:t>
      </w: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700"/>
        <w:gridCol w:w="2318"/>
        <w:gridCol w:w="2973"/>
      </w:tblGrid>
      <w:tr w:rsidR="006F7518" w:rsidRPr="00A024AF" w:rsidTr="00CB5847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</w:tcBorders>
            <w:noWrap/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260">
              <w:rPr>
                <w:rFonts w:ascii="Times New Roman" w:hAnsi="Times New Roman"/>
                <w:b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</w:tcBorders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260">
              <w:rPr>
                <w:rFonts w:ascii="Times New Roman" w:hAnsi="Times New Roman"/>
                <w:b/>
                <w:sz w:val="28"/>
                <w:szCs w:val="28"/>
              </w:rPr>
              <w:t>Качественная оценка индивидуальных образовательных достижений</w:t>
            </w:r>
          </w:p>
        </w:tc>
      </w:tr>
      <w:tr w:rsidR="006F7518" w:rsidRPr="00A024AF" w:rsidTr="00CB5847">
        <w:trPr>
          <w:trHeight w:val="20"/>
          <w:jc w:val="center"/>
        </w:trPr>
        <w:tc>
          <w:tcPr>
            <w:tcW w:w="2700" w:type="dxa"/>
            <w:vMerge/>
            <w:tcBorders>
              <w:bottom w:val="single" w:sz="8" w:space="0" w:color="auto"/>
            </w:tcBorders>
            <w:noWrap/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260">
              <w:rPr>
                <w:rFonts w:ascii="Times New Roman" w:hAnsi="Times New Roman"/>
                <w:b/>
                <w:sz w:val="28"/>
                <w:szCs w:val="28"/>
              </w:rPr>
              <w:t>балл (отметка)</w:t>
            </w:r>
          </w:p>
        </w:tc>
        <w:tc>
          <w:tcPr>
            <w:tcW w:w="2973" w:type="dxa"/>
            <w:tcBorders>
              <w:bottom w:val="single" w:sz="8" w:space="0" w:color="auto"/>
            </w:tcBorders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1260">
              <w:rPr>
                <w:rFonts w:ascii="Times New Roman" w:hAnsi="Times New Roman"/>
                <w:b/>
                <w:sz w:val="28"/>
                <w:szCs w:val="28"/>
              </w:rPr>
              <w:t>вербальный аналог</w:t>
            </w:r>
          </w:p>
        </w:tc>
      </w:tr>
      <w:tr w:rsidR="006F7518" w:rsidRPr="00A024AF" w:rsidTr="00CB5847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</w:tcBorders>
            <w:noWrap/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89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</w:tcBorders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  <w:tr w:rsidR="006F7518" w:rsidRPr="00A024AF" w:rsidTr="00CB5847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70 ÷ 88</w:t>
            </w:r>
          </w:p>
        </w:tc>
        <w:tc>
          <w:tcPr>
            <w:tcW w:w="2318" w:type="dxa"/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973" w:type="dxa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6F7518" w:rsidRPr="00A024AF" w:rsidTr="00CB5847">
        <w:trPr>
          <w:trHeight w:val="20"/>
          <w:jc w:val="center"/>
        </w:trPr>
        <w:tc>
          <w:tcPr>
            <w:tcW w:w="2700" w:type="dxa"/>
            <w:noWrap/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50 ÷ 69</w:t>
            </w:r>
          </w:p>
        </w:tc>
        <w:tc>
          <w:tcPr>
            <w:tcW w:w="2318" w:type="dxa"/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73" w:type="dxa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6F7518" w:rsidRPr="00A024AF" w:rsidTr="00CB5847">
        <w:trPr>
          <w:trHeight w:val="20"/>
          <w:jc w:val="center"/>
        </w:trPr>
        <w:tc>
          <w:tcPr>
            <w:tcW w:w="2700" w:type="dxa"/>
            <w:tcBorders>
              <w:bottom w:val="single" w:sz="8" w:space="0" w:color="auto"/>
            </w:tcBorders>
            <w:noWrap/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менее 50</w:t>
            </w:r>
          </w:p>
        </w:tc>
        <w:tc>
          <w:tcPr>
            <w:tcW w:w="2318" w:type="dxa"/>
            <w:tcBorders>
              <w:bottom w:val="single" w:sz="8" w:space="0" w:color="auto"/>
            </w:tcBorders>
            <w:vAlign w:val="center"/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3" w:type="dxa"/>
            <w:tcBorders>
              <w:bottom w:val="single" w:sz="8" w:space="0" w:color="auto"/>
            </w:tcBorders>
          </w:tcPr>
          <w:p w:rsidR="006F7518" w:rsidRPr="00441260" w:rsidRDefault="006F7518" w:rsidP="007F6C2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41260">
              <w:rPr>
                <w:rFonts w:ascii="Times New Roman" w:hAnsi="Times New Roman"/>
                <w:sz w:val="28"/>
                <w:szCs w:val="28"/>
              </w:rPr>
              <w:t>не удовлетворительно</w:t>
            </w:r>
          </w:p>
        </w:tc>
      </w:tr>
    </w:tbl>
    <w:p w:rsidR="006F7518" w:rsidRDefault="006F7518" w:rsidP="00441260">
      <w:pPr>
        <w:ind w:firstLine="709"/>
        <w:jc w:val="both"/>
      </w:pPr>
    </w:p>
    <w:sectPr w:rsidR="006F7518" w:rsidSect="00365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0EA07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10A04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7C7D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BE2CD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B3241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B8C3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860D0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C9F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720BB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82ACE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B10C8"/>
    <w:rsid w:val="002F4CC1"/>
    <w:rsid w:val="00325190"/>
    <w:rsid w:val="00350DBF"/>
    <w:rsid w:val="00365236"/>
    <w:rsid w:val="00386887"/>
    <w:rsid w:val="003B6227"/>
    <w:rsid w:val="00441260"/>
    <w:rsid w:val="00580F5A"/>
    <w:rsid w:val="005D64D6"/>
    <w:rsid w:val="00664463"/>
    <w:rsid w:val="006E2E3E"/>
    <w:rsid w:val="006F7518"/>
    <w:rsid w:val="00772666"/>
    <w:rsid w:val="007959E8"/>
    <w:rsid w:val="007B10C8"/>
    <w:rsid w:val="007C71D6"/>
    <w:rsid w:val="007D48C6"/>
    <w:rsid w:val="007F6C20"/>
    <w:rsid w:val="008A479A"/>
    <w:rsid w:val="0095001D"/>
    <w:rsid w:val="009523DD"/>
    <w:rsid w:val="009A6D95"/>
    <w:rsid w:val="00A024AF"/>
    <w:rsid w:val="00CB0D60"/>
    <w:rsid w:val="00CB5847"/>
    <w:rsid w:val="00CD10DB"/>
    <w:rsid w:val="00DD4038"/>
    <w:rsid w:val="00E10D69"/>
    <w:rsid w:val="00E36663"/>
    <w:rsid w:val="00E55675"/>
    <w:rsid w:val="00EA6893"/>
    <w:rsid w:val="00FF0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3BBA5BEB-C301-47C6-A049-E0B0A4644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2E3E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7C71D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3E3F64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a3">
    <w:name w:val="Balloon Text"/>
    <w:basedOn w:val="a"/>
    <w:link w:val="a4"/>
    <w:uiPriority w:val="99"/>
    <w:semiHidden/>
    <w:rsid w:val="006E2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E2E3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664463"/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664463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E3F64"/>
    <w:rPr>
      <w:lang w:eastAsia="en-US"/>
    </w:rPr>
  </w:style>
  <w:style w:type="table" w:styleId="11">
    <w:name w:val="Table Classic 1"/>
    <w:basedOn w:val="a1"/>
    <w:uiPriority w:val="99"/>
    <w:rsid w:val="00664463"/>
    <w:pPr>
      <w:spacing w:after="200" w:line="276" w:lineRule="auto"/>
    </w:pPr>
    <w:rPr>
      <w:rFonts w:eastAsia="Times New Roman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0">
    <w:name w:val="Заголовок 1 Знак"/>
    <w:link w:val="1"/>
    <w:uiPriority w:val="99"/>
    <w:locked/>
    <w:rsid w:val="007C71D6"/>
    <w:rPr>
      <w:sz w:val="24"/>
      <w:lang w:val="ru-RU" w:eastAsia="ru-RU"/>
    </w:rPr>
  </w:style>
  <w:style w:type="paragraph" w:customStyle="1" w:styleId="Default">
    <w:name w:val="Default"/>
    <w:uiPriority w:val="99"/>
    <w:rsid w:val="007C71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18</Pages>
  <Words>3804</Words>
  <Characters>21685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cp:lastPrinted>2018-03-09T09:36:00Z</cp:lastPrinted>
  <dcterms:created xsi:type="dcterms:W3CDTF">2017-11-23T14:49:00Z</dcterms:created>
  <dcterms:modified xsi:type="dcterms:W3CDTF">2018-03-09T09:37:00Z</dcterms:modified>
</cp:coreProperties>
</file>